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1200"/>
        <w:jc w:val="left"/>
      </w:pPr>
      <w:r>
        <w:rPr>
          <w:rFonts w:ascii="Noto Sans CJK JP" w:hAnsi="Noto Sans CJK JP" w:eastAsia="Noto Sans CJK JP"/>
          <w:b/>
          <w:color w:val="2B63AD"/>
          <w:sz w:val="26"/>
        </w:rPr>
        <w:t>ANYTALK</w:t>
      </w:r>
    </w:p>
    <w:p>
      <w:pPr>
        <w:pStyle w:val="Title"/>
        <w:spacing w:before="200" w:after="160"/>
      </w:pPr>
      <w:r>
        <w:rPr>
          <w:rFonts w:ascii="Noto Sans CJK JP" w:hAnsi="Noto Sans CJK JP" w:eastAsia="Noto Sans CJK JP"/>
          <w:b/>
          <w:color w:val="14263A"/>
          <w:sz w:val="60"/>
        </w:rPr>
        <w:t>AnyTalk Privacy Policy</w:t>
      </w:r>
    </w:p>
    <w:p>
      <w:pPr>
        <w:pStyle w:val="DocSubtitle"/>
      </w:pPr>
      <w:r>
        <w:rPr>
          <w:rFonts w:ascii="Noto Sans CJK JP" w:hAnsi="Noto Sans CJK JP" w:eastAsia="Noto Sans CJK JP"/>
          <w:color w:val="5F6973"/>
          <w:sz w:val="28"/>
        </w:rPr>
        <w:t>Privacy Policy / Política de Privacidad / プライバシーポリシー</w:t>
      </w:r>
    </w:p>
    <w:tbl>
      <w:tblPr>
        <w:tblW w:type="auto" w:w="0"/>
        <w:jc w:val="left"/>
        <w:tblLayout w:type="fixed"/>
        <w:tblLook w:firstColumn="1" w:firstRow="1" w:lastColumn="0" w:lastRow="0" w:noHBand="0" w:noVBand="1" w:val="04A0"/>
      </w:tblPr>
      <w:tblGrid>
        <w:gridCol w:w="4896"/>
        <w:gridCol w:w="4896"/>
      </w:tblGrid>
      <w:tr>
        <w:tc>
          <w:tcPr>
            <w:tcW w:type="dxa" w:w="2232"/>
            <w:vAlign w:val="center"/>
            <w:tcBorders>
              <w:bottom w:val="single" w:sz="4" w:color="CAD6E2"/>
            </w:tcBorders>
            <w:shd w:fill="EAF1F8"/>
          </w:tcPr>
          <w:p>
            <w:pPr>
              <w:spacing w:after="0"/>
            </w:pPr>
            <w:r/>
            <w:r>
              <w:rPr>
                <w:rFonts w:ascii="Noto Sans CJK JP" w:hAnsi="Noto Sans CJK JP" w:eastAsia="Noto Sans CJK JP"/>
                <w:b/>
                <w:color w:val="14263A"/>
                <w:sz w:val="19"/>
              </w:rPr>
              <w:t>Document</w:t>
            </w:r>
          </w:p>
        </w:tc>
        <w:tc>
          <w:tcPr>
            <w:tcW w:type="dxa" w:w="7128"/>
            <w:vAlign w:val="center"/>
            <w:tcBorders>
              <w:bottom w:val="single" w:sz="4" w:color="CAD6E2"/>
            </w:tcBorders>
          </w:tcPr>
          <w:p>
            <w:pPr>
              <w:spacing w:after="0"/>
            </w:pPr>
            <w:r/>
            <w:r>
              <w:rPr>
                <w:rFonts w:ascii="Noto Sans CJK JP" w:hAnsi="Noto Sans CJK JP" w:eastAsia="Noto Sans CJK JP"/>
                <w:b w:val="0"/>
                <w:color w:val="5F6973"/>
                <w:sz w:val="19"/>
              </w:rPr>
              <w:t>Privacy Policy</w:t>
            </w:r>
          </w:p>
        </w:tc>
      </w:tr>
      <w:tr>
        <w:tc>
          <w:tcPr>
            <w:tcW w:type="dxa" w:w="2232"/>
            <w:vAlign w:val="center"/>
            <w:tcBorders>
              <w:bottom w:val="single" w:sz="4" w:color="CAD6E2"/>
            </w:tcBorders>
            <w:shd w:fill="EAF1F8"/>
          </w:tcPr>
          <w:p>
            <w:pPr>
              <w:spacing w:after="0"/>
            </w:pPr>
            <w:r/>
            <w:r>
              <w:rPr>
                <w:rFonts w:ascii="Noto Sans CJK JP" w:hAnsi="Noto Sans CJK JP" w:eastAsia="Noto Sans CJK JP"/>
                <w:b/>
                <w:color w:val="14263A"/>
                <w:sz w:val="19"/>
              </w:rPr>
              <w:t>Languages</w:t>
            </w:r>
          </w:p>
        </w:tc>
        <w:tc>
          <w:tcPr>
            <w:tcW w:type="dxa" w:w="7128"/>
            <w:vAlign w:val="center"/>
            <w:tcBorders>
              <w:bottom w:val="single" w:sz="4" w:color="CAD6E2"/>
            </w:tcBorders>
          </w:tcPr>
          <w:p>
            <w:pPr>
              <w:spacing w:after="0"/>
            </w:pPr>
            <w:r/>
            <w:r>
              <w:rPr>
                <w:rFonts w:ascii="Noto Sans CJK JP" w:hAnsi="Noto Sans CJK JP" w:eastAsia="Noto Sans CJK JP"/>
                <w:b w:val="0"/>
                <w:color w:val="5F6973"/>
                <w:sz w:val="19"/>
              </w:rPr>
              <w:t>English / Español / 日本語</w:t>
            </w:r>
          </w:p>
        </w:tc>
      </w:tr>
      <w:tr>
        <w:tc>
          <w:tcPr>
            <w:tcW w:type="dxa" w:w="2232"/>
            <w:vAlign w:val="center"/>
            <w:tcBorders>
              <w:bottom w:val="single" w:sz="4" w:color="CAD6E2"/>
            </w:tcBorders>
            <w:shd w:fill="EAF1F8"/>
          </w:tcPr>
          <w:p>
            <w:pPr>
              <w:spacing w:after="0"/>
            </w:pPr>
            <w:r/>
            <w:r>
              <w:rPr>
                <w:rFonts w:ascii="Noto Sans CJK JP" w:hAnsi="Noto Sans CJK JP" w:eastAsia="Noto Sans CJK JP"/>
                <w:b/>
                <w:color w:val="14263A"/>
                <w:sz w:val="19"/>
              </w:rPr>
              <w:t>Date</w:t>
            </w:r>
          </w:p>
        </w:tc>
        <w:tc>
          <w:tcPr>
            <w:tcW w:type="dxa" w:w="7128"/>
            <w:vAlign w:val="center"/>
            <w:tcBorders>
              <w:bottom w:val="single" w:sz="4" w:color="CAD6E2"/>
            </w:tcBorders>
          </w:tcPr>
          <w:p>
            <w:pPr>
              <w:spacing w:after="0"/>
            </w:pPr>
            <w:r/>
            <w:r>
              <w:rPr>
                <w:rFonts w:ascii="Noto Sans CJK JP" w:hAnsi="Noto Sans CJK JP" w:eastAsia="Noto Sans CJK JP"/>
                <w:b w:val="0"/>
                <w:color w:val="5F6973"/>
                <w:sz w:val="19"/>
              </w:rPr>
              <w:t>17 Aug 2026 / 17 ago 2026 / 2026年8月17日</w:t>
            </w:r>
          </w:p>
        </w:tc>
      </w:tr>
      <w:tr>
        <w:tc>
          <w:tcPr>
            <w:tcW w:type="dxa" w:w="2232"/>
            <w:vAlign w:val="center"/>
            <w:tcBorders>
              <w:bottom w:val="single" w:sz="4" w:color="CAD6E2"/>
            </w:tcBorders>
            <w:shd w:fill="EAF1F8"/>
          </w:tcPr>
          <w:p>
            <w:pPr>
              <w:spacing w:after="0"/>
            </w:pPr>
            <w:r/>
            <w:r>
              <w:rPr>
                <w:rFonts w:ascii="Noto Sans CJK JP" w:hAnsi="Noto Sans CJK JP" w:eastAsia="Noto Sans CJK JP"/>
                <w:b/>
                <w:color w:val="14263A"/>
                <w:sz w:val="19"/>
              </w:rPr>
              <w:t>Operator</w:t>
            </w:r>
          </w:p>
        </w:tc>
        <w:tc>
          <w:tcPr>
            <w:tcW w:type="dxa" w:w="7128"/>
            <w:vAlign w:val="center"/>
            <w:tcBorders>
              <w:bottom w:val="single" w:sz="4" w:color="CAD6E2"/>
            </w:tcBorders>
          </w:tcPr>
          <w:p>
            <w:pPr>
              <w:spacing w:after="0"/>
            </w:pPr>
            <w:r/>
            <w:r>
              <w:rPr>
                <w:rFonts w:ascii="Noto Sans CJK JP" w:hAnsi="Noto Sans CJK JP" w:eastAsia="Noto Sans CJK JP"/>
                <w:b w:val="0"/>
                <w:color w:val="5F6973"/>
                <w:sz w:val="19"/>
              </w:rPr>
              <w:t>Across Solutions Co., Ltd.</w:t>
            </w:r>
          </w:p>
        </w:tc>
      </w:tr>
    </w:tbl>
    <w:p>
      <w:pPr>
        <w:spacing w:before="400"/>
      </w:pPr>
      <w:r>
        <w:rPr>
          <w:rFonts w:ascii="Noto Sans CJK JP" w:hAnsi="Noto Sans CJK JP" w:eastAsia="Noto Sans CJK JP"/>
          <w:b/>
          <w:color w:val="2B63AD"/>
          <w:sz w:val="18"/>
        </w:rPr>
        <w:t>PUBLIC / PÚBLICO / 公開</w:t>
      </w:r>
    </w:p>
    <w:p>
      <w:pPr>
        <w:spacing w:before="120" w:after="0"/>
      </w:pPr>
      <w:r>
        <w:rPr>
          <w:rFonts w:ascii="Noto Sans CJK JP" w:hAnsi="Noto Sans CJK JP" w:eastAsia="Noto Sans CJK JP"/>
          <w:color w:val="5F6973"/>
          <w:sz w:val="20"/>
        </w:rPr>
        <w:t>Prepared for publication on AnyTalk and/or Across Solutions web properties.</w:t>
      </w:r>
    </w:p>
    <w:p>
      <w:r>
        <w:br w:type="page"/>
      </w:r>
    </w:p>
    <w:p>
      <w:pPr>
        <w:pStyle w:val="Heading1"/>
        <w:spacing w:before="0"/>
      </w:pPr>
      <w:r>
        <w:rPr>
          <w:rFonts w:ascii="Noto Sans CJK JP" w:hAnsi="Noto Sans CJK JP" w:eastAsia="Noto Sans CJK JP"/>
          <w:b/>
          <w:color w:val="2B63AD"/>
          <w:sz w:val="36"/>
        </w:rPr>
        <w:t>English  |  EN</w:t>
      </w:r>
    </w:p>
    <w:p>
      <w:pPr>
        <w:pStyle w:val="Title"/>
      </w:pPr>
      <w:r>
        <w:rPr>
          <w:rFonts w:ascii="Noto Sans CJK JP" w:hAnsi="Noto Sans CJK JP" w:eastAsia="Noto Sans CJK JP"/>
          <w:b/>
          <w:color w:val="14263A"/>
          <w:sz w:val="48"/>
        </w:rPr>
        <w:t>AnyTalk Privacy Policy</w:t>
      </w:r>
    </w:p>
    <w:p>
      <w:pPr>
        <w:pStyle w:val="DocSubtitle"/>
      </w:pPr>
      <w:r>
        <w:rPr>
          <w:rFonts w:ascii="Noto Sans CJK JP" w:hAnsi="Noto Sans CJK JP" w:eastAsia="Noto Sans CJK JP"/>
          <w:color w:val="5F6973"/>
          <w:sz w:val="22"/>
        </w:rPr>
        <w:t>Effective date: August 17, 2026</w:t>
      </w:r>
    </w:p>
    <w:tbl>
      <w:tblPr>
        <w:tblW w:type="auto" w:w="0"/>
        <w:jc w:val="left"/>
        <w:tblLook w:firstColumn="1" w:firstRow="1" w:lastColumn="0" w:lastRow="0" w:noHBand="0" w:noVBand="1" w:val="04A0"/>
      </w:tblPr>
      <w:tblGrid>
        <w:gridCol w:w="9792"/>
      </w:tblGrid>
      <w:tr>
        <w:tc>
          <w:tcPr>
            <w:tcW w:type="dxa" w:w="9792"/>
            <w:shd w:fill="F4F7FA"/>
            <w:tcBorders>
              <w:left w:val="single" w:sz="16" w:color="2B63AD"/>
            </w:tcBorders>
          </w:tcPr>
          <w:p>
            <w:pPr>
              <w:spacing w:before="100" w:after="100"/>
              <w:ind w:left="115" w:right="115"/>
            </w:pPr>
            <w:r/>
            <w:r>
              <w:rPr>
                <w:rFonts w:ascii="Noto Sans CJK JP" w:hAnsi="Noto Sans CJK JP" w:eastAsia="Noto Sans CJK JP"/>
                <w:color w:val="14263A"/>
                <w:sz w:val="21"/>
              </w:rPr>
              <w:t>This Privacy Policy explains how Across Solutions handles personal information and other user-related information in connection with AnyTalk, including its websites, browser applications, translation and caption functions, multi-device sessions, support, and administrative services.</w:t>
            </w:r>
          </w:p>
        </w:tc>
      </w:tr>
    </w:tbl>
    <w:p>
      <w:pPr>
        <w:pStyle w:val="Heading2"/>
      </w:pPr>
      <w:r>
        <w:rPr>
          <w:rFonts w:ascii="Noto Sans CJK JP" w:hAnsi="Noto Sans CJK JP" w:eastAsia="Noto Sans CJK JP"/>
          <w:b/>
          <w:color w:val="2B63AD"/>
          <w:sz w:val="25"/>
        </w:rPr>
        <w:t>1. Operator and Scope</w:t>
      </w:r>
    </w:p>
    <w:p>
      <w:pPr>
        <w:keepLines w:val="0"/>
      </w:pPr>
      <w:r>
        <w:rPr>
          <w:rFonts w:ascii="Noto Sans CJK JP" w:hAnsi="Noto Sans CJK JP" w:eastAsia="Noto Sans CJK JP"/>
          <w:color w:val="14263A"/>
          <w:sz w:val="21"/>
        </w:rPr>
        <w:t>AnyTalk is operated by Across Solutions Co., Ltd. (アクロスソリューションズ株式会社).</w:t>
      </w:r>
    </w:p>
    <w:p>
      <w:pPr>
        <w:keepLines w:val="0"/>
      </w:pPr>
      <w:r>
        <w:rPr>
          <w:rFonts w:ascii="Noto Sans CJK JP" w:hAnsi="Noto Sans CJK JP" w:eastAsia="Noto Sans CJK JP"/>
          <w:color w:val="14263A"/>
          <w:sz w:val="21"/>
        </w:rPr>
        <w:t>Address: Osaka Shinkin Bank Sakaihigashi Building 2F, 1-4-22 Nakakawaramachi, Sakai-ku, Sakai, Osaka 590-0077, Japan. Representative: Setsuo Takada.</w:t>
      </w:r>
    </w:p>
    <w:p>
      <w:pPr>
        <w:keepLines w:val="0"/>
      </w:pPr>
      <w:r>
        <w:rPr>
          <w:rFonts w:ascii="Noto Sans CJK JP" w:hAnsi="Noto Sans CJK JP" w:eastAsia="Noto Sans CJK JP"/>
          <w:color w:val="14263A"/>
          <w:sz w:val="21"/>
        </w:rPr>
        <w:t>This Policy applies to information processed through AnyTalk and related support or administrative activities. When AnyTalk is provided to an organization under a separate agreement, that organization may determine certain purposes or rules for its users. In those cases, Across Solutions may process information on the organization’s behalf in accordance with the agreement, lawful instructions, and applicable law.</w:t>
      </w:r>
    </w:p>
    <w:p>
      <w:pPr>
        <w:pStyle w:val="Heading2"/>
      </w:pPr>
      <w:r>
        <w:rPr>
          <w:rFonts w:ascii="Noto Sans CJK JP" w:hAnsi="Noto Sans CJK JP" w:eastAsia="Noto Sans CJK JP"/>
          <w:b/>
          <w:color w:val="2B63AD"/>
          <w:sz w:val="25"/>
        </w:rPr>
        <w:t>2. Information We Handle</w:t>
      </w:r>
    </w:p>
    <w:p>
      <w:pPr>
        <w:keepLines w:val="0"/>
      </w:pPr>
      <w:r>
        <w:rPr>
          <w:rFonts w:ascii="Noto Sans CJK JP" w:hAnsi="Noto Sans CJK JP" w:eastAsia="Noto Sans CJK JP"/>
          <w:color w:val="14263A"/>
          <w:sz w:val="21"/>
        </w:rPr>
        <w:t>Depending on the functions used, we may handle account and customer information such as name, organization, email address, authentication and account status, user role, contract or subscription information, and support history.</w:t>
      </w:r>
    </w:p>
    <w:p>
      <w:pPr>
        <w:keepLines w:val="0"/>
      </w:pPr>
      <w:r>
        <w:rPr>
          <w:rFonts w:ascii="Noto Sans CJK JP" w:hAnsi="Noto Sans CJK JP" w:eastAsia="Noto Sans CJK JP"/>
          <w:color w:val="14263A"/>
          <w:sz w:val="21"/>
        </w:rPr>
        <w:t>When voice functions are used, AnyTalk processes microphone audio and information derived from that audio as needed for speech recognition, language detection, transcription, translation, captions, playback, or related requested functions.</w:t>
      </w:r>
    </w:p>
    <w:p>
      <w:pPr>
        <w:keepLines w:val="0"/>
      </w:pPr>
      <w:r>
        <w:rPr>
          <w:rFonts w:ascii="Noto Sans CJK JP" w:hAnsi="Noto Sans CJK JP" w:eastAsia="Noto Sans CJK JP"/>
          <w:color w:val="14263A"/>
          <w:sz w:val="21"/>
        </w:rPr>
        <w:t>When text functions are used, AnyTalk processes text entered by users and the translations, captions, explanations, or other outputs generated from that text.</w:t>
      </w:r>
    </w:p>
    <w:p>
      <w:pPr>
        <w:keepLines w:val="0"/>
      </w:pPr>
      <w:r>
        <w:rPr>
          <w:rFonts w:ascii="Noto Sans CJK JP" w:hAnsi="Noto Sans CJK JP" w:eastAsia="Noto Sans CJK JP"/>
          <w:color w:val="14263A"/>
          <w:sz w:val="21"/>
        </w:rPr>
        <w:t>For multi-device or guest participation, we may process session and connection information necessary to establish and maintain the session, including selected display language and temporary session-related identifiers.</w:t>
      </w:r>
    </w:p>
    <w:p>
      <w:pPr>
        <w:keepLines w:val="0"/>
      </w:pPr>
      <w:r>
        <w:rPr>
          <w:rFonts w:ascii="Noto Sans CJK JP" w:hAnsi="Noto Sans CJK JP" w:eastAsia="Noto Sans CJK JP"/>
          <w:color w:val="14263A"/>
          <w:sz w:val="21"/>
        </w:rPr>
        <w:t>We may also handle technical information needed to provide and secure the service, such as IP address, browser and operating-system information, device information, access time, authentication events, error information, security logs, and similar operational data.</w:t>
      </w:r>
    </w:p>
    <w:p>
      <w:pPr>
        <w:keepLines w:val="0"/>
      </w:pPr>
      <w:r>
        <w:rPr>
          <w:rFonts w:ascii="Noto Sans CJK JP" w:hAnsi="Noto Sans CJK JP" w:eastAsia="Noto Sans CJK JP"/>
          <w:color w:val="14263A"/>
          <w:sz w:val="21"/>
        </w:rPr>
        <w:t>If you contact support, we may handle the information you provide, such as inquiry content, screenshots, error messages, device or browser information, and correspondence.</w:t>
      </w:r>
    </w:p>
    <w:p>
      <w:pPr>
        <w:pStyle w:val="Heading2"/>
      </w:pPr>
      <w:r>
        <w:rPr>
          <w:rFonts w:ascii="Noto Sans CJK JP" w:hAnsi="Noto Sans CJK JP" w:eastAsia="Noto Sans CJK JP"/>
          <w:b/>
          <w:color w:val="2B63AD"/>
          <w:sz w:val="25"/>
        </w:rPr>
        <w:t>3. Purposes of Use</w:t>
      </w:r>
    </w:p>
    <w:p>
      <w:pPr>
        <w:keepLines w:val="0"/>
      </w:pPr>
      <w:r>
        <w:rPr>
          <w:rFonts w:ascii="Noto Sans CJK JP" w:hAnsi="Noto Sans CJK JP" w:eastAsia="Noto Sans CJK JP"/>
          <w:color w:val="14263A"/>
          <w:sz w:val="21"/>
        </w:rPr>
        <w:t>We use information only to the extent reasonably necessary to provide, operate, maintain, and secure AnyTalk; perform speech recognition, language detection, transcription, translation, captioning, playback, and other functions requested by users; authenticate users and administer accounts; establish and maintain sessions; provide customer and technical support; investigate errors and service failures; prevent unauthorized access, fraud, and abuse; maintain operational and security records; manage customer contracts, billing, and service communications; comply with legal obligations; respond to lawful requests; and improve the reliability, accessibility, and usability of AnyTalk.</w:t>
      </w:r>
    </w:p>
    <w:p>
      <w:pPr>
        <w:keepLines w:val="0"/>
      </w:pPr>
      <w:r>
        <w:rPr>
          <w:rFonts w:ascii="Noto Sans CJK JP" w:hAnsi="Noto Sans CJK JP" w:eastAsia="Noto Sans CJK JP"/>
          <w:color w:val="14263A"/>
          <w:sz w:val="21"/>
        </w:rPr>
        <w:t>We will not materially expand the purposes for which personal information is used beyond what users could reasonably expect without providing appropriate notice or obtaining consent where required by applicable law.</w:t>
      </w:r>
    </w:p>
    <w:p>
      <w:pPr>
        <w:pStyle w:val="Heading2"/>
      </w:pPr>
      <w:r>
        <w:rPr>
          <w:rFonts w:ascii="Noto Sans CJK JP" w:hAnsi="Noto Sans CJK JP" w:eastAsia="Noto Sans CJK JP"/>
          <w:b/>
          <w:color w:val="2B63AD"/>
          <w:sz w:val="25"/>
        </w:rPr>
        <w:t>4. Voice, Text, Translation and Sensitive Content</w:t>
      </w:r>
    </w:p>
    <w:p>
      <w:pPr>
        <w:keepLines w:val="0"/>
      </w:pPr>
      <w:r>
        <w:rPr>
          <w:rFonts w:ascii="Noto Sans CJK JP" w:hAnsi="Noto Sans CJK JP" w:eastAsia="Noto Sans CJK JP"/>
          <w:color w:val="14263A"/>
          <w:sz w:val="21"/>
        </w:rPr>
        <w:t>Voice, typed text, transcripts, captions, translations, and other outputs may contain personal, confidential, or sensitive information depending on what participants say or enter. Users and organizations should avoid providing information that is unnecessary for the intended conversation or service purpose.</w:t>
      </w:r>
    </w:p>
    <w:p>
      <w:pPr>
        <w:keepLines w:val="0"/>
      </w:pPr>
      <w:r>
        <w:rPr>
          <w:rFonts w:ascii="Noto Sans CJK JP" w:hAnsi="Noto Sans CJK JP" w:eastAsia="Noto Sans CJK JP"/>
          <w:color w:val="14263A"/>
          <w:sz w:val="21"/>
        </w:rPr>
        <w:t>If information that requires special protection or consent under applicable law is intentionally processed through AnyTalk, the customer, organizer, or user responsible for the session should ensure that participants receive any required notice and that any required consent or other authorization is obtained.</w:t>
      </w:r>
    </w:p>
    <w:p>
      <w:pPr>
        <w:keepLines w:val="0"/>
      </w:pPr>
      <w:r>
        <w:rPr>
          <w:rFonts w:ascii="Noto Sans CJK JP" w:hAnsi="Noto Sans CJK JP" w:eastAsia="Noto Sans CJK JP"/>
          <w:color w:val="14263A"/>
          <w:sz w:val="21"/>
        </w:rPr>
        <w:t>Across Solutions processes such content for the purposes described in this Policy and for other purposes only where permitted by law or appropriately disclosed.</w:t>
      </w:r>
    </w:p>
    <w:p>
      <w:pPr>
        <w:pStyle w:val="Heading2"/>
      </w:pPr>
      <w:r>
        <w:rPr>
          <w:rFonts w:ascii="Noto Sans CJK JP" w:hAnsi="Noto Sans CJK JP" w:eastAsia="Noto Sans CJK JP"/>
          <w:b/>
          <w:color w:val="2B63AD"/>
          <w:sz w:val="25"/>
        </w:rPr>
        <w:t>5. Accounts, Guest Sessions and Microphone Permission</w:t>
      </w:r>
    </w:p>
    <w:p>
      <w:pPr>
        <w:keepLines w:val="0"/>
      </w:pPr>
      <w:r>
        <w:rPr>
          <w:rFonts w:ascii="Noto Sans CJK JP" w:hAnsi="Noto Sans CJK JP" w:eastAsia="Noto Sans CJK JP"/>
          <w:color w:val="14263A"/>
          <w:sz w:val="21"/>
        </w:rPr>
        <w:t>Some AnyTalk functions require an account. Other functions may allow participation through a temporary link or QR-based session without creating an account.</w:t>
      </w:r>
    </w:p>
    <w:p>
      <w:pPr>
        <w:keepLines w:val="0"/>
      </w:pPr>
      <w:r>
        <w:rPr>
          <w:rFonts w:ascii="Noto Sans CJK JP" w:hAnsi="Noto Sans CJK JP" w:eastAsia="Noto Sans CJK JP"/>
          <w:color w:val="14263A"/>
          <w:sz w:val="21"/>
        </w:rPr>
        <w:t>AnyTalk uses microphone input only after the user or device grants microphone permission and a function requiring audio input is activated.</w:t>
      </w:r>
    </w:p>
    <w:p>
      <w:pPr>
        <w:keepLines w:val="0"/>
      </w:pPr>
      <w:r>
        <w:rPr>
          <w:rFonts w:ascii="Noto Sans CJK JP" w:hAnsi="Noto Sans CJK JP" w:eastAsia="Noto Sans CJK JP"/>
          <w:color w:val="14263A"/>
          <w:sz w:val="21"/>
        </w:rPr>
        <w:t>Organizations hosting meetings, events, classes, counters, or other conversations using AnyTalk are responsible for giving participants appropriate notice that voice or text may be processed for recognition, translation, captioning, or related functions.</w:t>
      </w:r>
    </w:p>
    <w:p>
      <w:pPr>
        <w:pStyle w:val="Heading2"/>
      </w:pPr>
      <w:r>
        <w:rPr>
          <w:rFonts w:ascii="Noto Sans CJK JP" w:hAnsi="Noto Sans CJK JP" w:eastAsia="Noto Sans CJK JP"/>
          <w:b/>
          <w:color w:val="2B63AD"/>
          <w:sz w:val="25"/>
        </w:rPr>
        <w:t>6. Cookies and Similar Technologies</w:t>
      </w:r>
    </w:p>
    <w:p>
      <w:pPr>
        <w:keepLines w:val="0"/>
      </w:pPr>
      <w:r>
        <w:rPr>
          <w:rFonts w:ascii="Noto Sans CJK JP" w:hAnsi="Noto Sans CJK JP" w:eastAsia="Noto Sans CJK JP"/>
          <w:color w:val="14263A"/>
          <w:sz w:val="21"/>
        </w:rPr>
        <w:t>AnyTalk may use cookies, browser storage, or similar technologies necessary for authentication, session continuity, language preferences, security, and service operation.</w:t>
      </w:r>
    </w:p>
    <w:p>
      <w:pPr>
        <w:keepLines w:val="0"/>
      </w:pPr>
      <w:r>
        <w:rPr>
          <w:rFonts w:ascii="Noto Sans CJK JP" w:hAnsi="Noto Sans CJK JP" w:eastAsia="Noto Sans CJK JP"/>
          <w:color w:val="14263A"/>
          <w:sz w:val="21"/>
        </w:rPr>
        <w:t>If non-essential analytics or other optional technologies are introduced, we will provide appropriate notice and controls where required by law.</w:t>
      </w:r>
    </w:p>
    <w:p>
      <w:pPr>
        <w:pStyle w:val="Heading2"/>
      </w:pPr>
      <w:r>
        <w:rPr>
          <w:rFonts w:ascii="Noto Sans CJK JP" w:hAnsi="Noto Sans CJK JP" w:eastAsia="Noto Sans CJK JP"/>
          <w:b/>
          <w:color w:val="2B63AD"/>
          <w:sz w:val="25"/>
        </w:rPr>
        <w:t>7. Service Providers and Entrusted Processing</w:t>
      </w:r>
    </w:p>
    <w:p>
      <w:pPr>
        <w:keepLines w:val="0"/>
      </w:pPr>
      <w:r>
        <w:rPr>
          <w:rFonts w:ascii="Noto Sans CJK JP" w:hAnsi="Noto Sans CJK JP" w:eastAsia="Noto Sans CJK JP"/>
          <w:color w:val="14263A"/>
          <w:sz w:val="21"/>
        </w:rPr>
        <w:t>Across Solutions may entrust limited processing to service providers that support the operation of AnyTalk, such as infrastructure, communications, authentication, speech-processing, translation, monitoring, security, and professional-service providers.</w:t>
      </w:r>
    </w:p>
    <w:p>
      <w:pPr>
        <w:keepLines w:val="0"/>
      </w:pPr>
      <w:r>
        <w:rPr>
          <w:rFonts w:ascii="Noto Sans CJK JP" w:hAnsi="Noto Sans CJK JP" w:eastAsia="Noto Sans CJK JP"/>
          <w:color w:val="14263A"/>
          <w:sz w:val="21"/>
        </w:rPr>
        <w:t>Where a service provider handles personal data on our behalf, we select and supervise the provider as required by applicable law and require appropriate confidentiality, purpose limitation, and security measures.</w:t>
      </w:r>
    </w:p>
    <w:p>
      <w:pPr>
        <w:pStyle w:val="Heading2"/>
      </w:pPr>
      <w:r>
        <w:rPr>
          <w:rFonts w:ascii="Noto Sans CJK JP" w:hAnsi="Noto Sans CJK JP" w:eastAsia="Noto Sans CJK JP"/>
          <w:b/>
          <w:color w:val="2B63AD"/>
          <w:sz w:val="25"/>
        </w:rPr>
        <w:t>8. Disclosure to Third Parties</w:t>
      </w:r>
    </w:p>
    <w:p>
      <w:pPr>
        <w:keepLines w:val="0"/>
      </w:pPr>
      <w:r>
        <w:rPr>
          <w:rFonts w:ascii="Noto Sans CJK JP" w:hAnsi="Noto Sans CJK JP" w:eastAsia="Noto Sans CJK JP"/>
          <w:color w:val="14263A"/>
          <w:sz w:val="21"/>
        </w:rPr>
        <w:t>We do not disclose personal data to unrelated third parties except where the individual has consented; disclosure is necessary to provide a requested service under an appropriate entrustment or processing arrangement; disclosure is required or permitted by law; disclosure is necessary to protect life, health, property, or other important rights in circumstances permitted by law; or disclosure occurs in connection with a lawful business succession or similar transaction.</w:t>
      </w:r>
    </w:p>
    <w:p>
      <w:pPr>
        <w:keepLines w:val="0"/>
      </w:pPr>
      <w:r>
        <w:rPr>
          <w:rFonts w:ascii="Noto Sans CJK JP" w:hAnsi="Noto Sans CJK JP" w:eastAsia="Noto Sans CJK JP"/>
          <w:color w:val="14263A"/>
          <w:sz w:val="21"/>
        </w:rPr>
        <w:t>Where Japanese law treats a recipient as a third party, we comply with applicable consent, information, confirmation, and recordkeeping requirements.</w:t>
      </w:r>
    </w:p>
    <w:p>
      <w:pPr>
        <w:pStyle w:val="Heading2"/>
      </w:pPr>
      <w:r>
        <w:rPr>
          <w:rFonts w:ascii="Noto Sans CJK JP" w:hAnsi="Noto Sans CJK JP" w:eastAsia="Noto Sans CJK JP"/>
          <w:b/>
          <w:color w:val="2B63AD"/>
          <w:sz w:val="25"/>
        </w:rPr>
        <w:t>9. Processing Outside Japan</w:t>
      </w:r>
    </w:p>
    <w:p>
      <w:pPr>
        <w:keepLines w:val="0"/>
      </w:pPr>
      <w:r>
        <w:rPr>
          <w:rFonts w:ascii="Noto Sans CJK JP" w:hAnsi="Noto Sans CJK JP" w:eastAsia="Noto Sans CJK JP"/>
          <w:color w:val="14263A"/>
          <w:sz w:val="21"/>
        </w:rPr>
        <w:t>Some services supporting AnyTalk may involve processing outside Japan. When personal data is handled outside Japan, Across Solutions takes measures required by applicable law, including reviewing relevant processing arrangements and safeguards.</w:t>
      </w:r>
    </w:p>
    <w:p>
      <w:pPr>
        <w:keepLines w:val="0"/>
      </w:pPr>
      <w:r>
        <w:rPr>
          <w:rFonts w:ascii="Noto Sans CJK JP" w:hAnsi="Noto Sans CJK JP" w:eastAsia="Noto Sans CJK JP"/>
          <w:color w:val="14263A"/>
          <w:sz w:val="21"/>
        </w:rPr>
        <w:t>Where prior consent or additional information about a foreign recipient or country is legally required, the necessary information will be provided and the required authorization obtained before the relevant transfer or disclosure.</w:t>
      </w:r>
    </w:p>
    <w:p>
      <w:pPr>
        <w:pStyle w:val="Heading2"/>
      </w:pPr>
      <w:r>
        <w:rPr>
          <w:rFonts w:ascii="Noto Sans CJK JP" w:hAnsi="Noto Sans CJK JP" w:eastAsia="Noto Sans CJK JP"/>
          <w:b/>
          <w:color w:val="2B63AD"/>
          <w:sz w:val="25"/>
        </w:rPr>
        <w:t>10. Retention and Deletion</w:t>
      </w:r>
    </w:p>
    <w:p>
      <w:pPr>
        <w:keepLines w:val="0"/>
      </w:pPr>
      <w:r>
        <w:rPr>
          <w:rFonts w:ascii="Noto Sans CJK JP" w:hAnsi="Noto Sans CJK JP" w:eastAsia="Noto Sans CJK JP"/>
          <w:color w:val="14263A"/>
          <w:sz w:val="21"/>
        </w:rPr>
        <w:t>We retain personal information only for as long as reasonably necessary for the applicable purpose, contractual obligations, security requirements, dispute resolution, and legal obligations.</w:t>
      </w:r>
    </w:p>
    <w:p>
      <w:pPr>
        <w:keepLines w:val="0"/>
      </w:pPr>
      <w:r>
        <w:rPr>
          <w:rFonts w:ascii="Noto Sans CJK JP" w:hAnsi="Noto Sans CJK JP" w:eastAsia="Noto Sans CJK JP"/>
          <w:color w:val="14263A"/>
          <w:sz w:val="21"/>
        </w:rPr>
        <w:t>Different categories of information may have different retention periods. Temporary session information is intended to be kept only as long as necessary for the session or related operational purpose. Account, contract, support, security, and legally required records may be retained for longer periods.</w:t>
      </w:r>
    </w:p>
    <w:p>
      <w:pPr>
        <w:keepLines w:val="0"/>
      </w:pPr>
      <w:r>
        <w:rPr>
          <w:rFonts w:ascii="Noto Sans CJK JP" w:hAnsi="Noto Sans CJK JP" w:eastAsia="Noto Sans CJK JP"/>
          <w:color w:val="14263A"/>
          <w:sz w:val="21"/>
        </w:rPr>
        <w:t>When information is no longer required, it is deleted, anonymized, or otherwise rendered unusable in accordance with applicable procedures, subject to backup cycles and legal obligations. Customer-specific retention requirements may be set by contract or service configuration.</w:t>
      </w:r>
    </w:p>
    <w:p>
      <w:pPr>
        <w:pStyle w:val="Heading2"/>
      </w:pPr>
      <w:r>
        <w:rPr>
          <w:rFonts w:ascii="Noto Sans CJK JP" w:hAnsi="Noto Sans CJK JP" w:eastAsia="Noto Sans CJK JP"/>
          <w:b/>
          <w:color w:val="2B63AD"/>
          <w:sz w:val="25"/>
        </w:rPr>
        <w:t>11. Security Measures</w:t>
      </w:r>
    </w:p>
    <w:p>
      <w:pPr>
        <w:keepLines w:val="0"/>
      </w:pPr>
      <w:r>
        <w:rPr>
          <w:rFonts w:ascii="Noto Sans CJK JP" w:hAnsi="Noto Sans CJK JP" w:eastAsia="Noto Sans CJK JP"/>
          <w:color w:val="14263A"/>
          <w:sz w:val="21"/>
        </w:rPr>
        <w:t>Across Solutions takes organizational, personnel, physical, and technical measures appropriate to the nature and risk of the information handled through AnyTalk.</w:t>
      </w:r>
    </w:p>
    <w:p>
      <w:pPr>
        <w:keepLines w:val="0"/>
      </w:pPr>
      <w:r>
        <w:rPr>
          <w:rFonts w:ascii="Noto Sans CJK JP" w:hAnsi="Noto Sans CJK JP" w:eastAsia="Noto Sans CJK JP"/>
          <w:color w:val="14263A"/>
          <w:sz w:val="21"/>
        </w:rPr>
        <w:t>These measures include governance and responsibility for personal-information handling, access control, authentication and privilege management, protection of communications, operational monitoring and logging where appropriate, vulnerability and update management, employee and service-provider supervision, and incident-response procedures.</w:t>
      </w:r>
    </w:p>
    <w:p>
      <w:pPr>
        <w:keepLines w:val="0"/>
      </w:pPr>
      <w:r>
        <w:rPr>
          <w:rFonts w:ascii="Noto Sans CJK JP" w:hAnsi="Noto Sans CJK JP" w:eastAsia="Noto Sans CJK JP"/>
          <w:color w:val="14263A"/>
          <w:sz w:val="21"/>
        </w:rPr>
        <w:t>For security reasons, we may provide only a high-level description of safeguards publicly and may withhold details where disclosure could reduce the security of AnyTalk.</w:t>
      </w:r>
    </w:p>
    <w:p>
      <w:pPr>
        <w:pStyle w:val="Heading2"/>
      </w:pPr>
      <w:r>
        <w:rPr>
          <w:rFonts w:ascii="Noto Sans CJK JP" w:hAnsi="Noto Sans CJK JP" w:eastAsia="Noto Sans CJK JP"/>
          <w:b/>
          <w:color w:val="2B63AD"/>
          <w:sz w:val="25"/>
        </w:rPr>
        <w:t>12. Security Incidents</w:t>
      </w:r>
    </w:p>
    <w:p>
      <w:pPr>
        <w:keepLines w:val="0"/>
      </w:pPr>
      <w:r>
        <w:rPr>
          <w:rFonts w:ascii="Noto Sans CJK JP" w:hAnsi="Noto Sans CJK JP" w:eastAsia="Noto Sans CJK JP"/>
          <w:color w:val="14263A"/>
          <w:sz w:val="21"/>
        </w:rPr>
        <w:t>If a loss, leakage, unauthorized access, destruction, or other security incident involving personal data occurs or is suspected, we will investigate, contain, and remediate the incident, assess applicable reporting and notification requirements, and notify affected customers, individuals, and competent authorities where required by law.</w:t>
      </w:r>
    </w:p>
    <w:p>
      <w:pPr>
        <w:pStyle w:val="Heading2"/>
      </w:pPr>
      <w:r>
        <w:rPr>
          <w:rFonts w:ascii="Noto Sans CJK JP" w:hAnsi="Noto Sans CJK JP" w:eastAsia="Noto Sans CJK JP"/>
          <w:b/>
          <w:color w:val="2B63AD"/>
          <w:sz w:val="25"/>
        </w:rPr>
        <w:t>13. Requests Concerning Personal Data</w:t>
      </w:r>
    </w:p>
    <w:p>
      <w:pPr>
        <w:keepLines w:val="0"/>
      </w:pPr>
      <w:r>
        <w:rPr>
          <w:rFonts w:ascii="Noto Sans CJK JP" w:hAnsi="Noto Sans CJK JP" w:eastAsia="Noto Sans CJK JP"/>
          <w:color w:val="14263A"/>
          <w:sz w:val="21"/>
        </w:rPr>
        <w:t>Subject to applicable law, individuals may request notification of purpose of use, disclosure, correction, addition, deletion, suspension of use, erasure, or suspension of third-party provision with respect to retained personal data where the legal requirements are met.</w:t>
      </w:r>
    </w:p>
    <w:p>
      <w:pPr>
        <w:keepLines w:val="0"/>
      </w:pPr>
      <w:r>
        <w:rPr>
          <w:rFonts w:ascii="Noto Sans CJK JP" w:hAnsi="Noto Sans CJK JP" w:eastAsia="Noto Sans CJK JP"/>
          <w:color w:val="14263A"/>
          <w:sz w:val="21"/>
        </w:rPr>
        <w:t>We may verify the identity of the requester before responding. Where Across Solutions processes data solely on behalf of a customer organization, we may coordinate the request with that organization or ask the individual to submit the request through it.</w:t>
      </w:r>
    </w:p>
    <w:p>
      <w:pPr>
        <w:keepLines w:val="0"/>
      </w:pPr>
      <w:r>
        <w:rPr>
          <w:rFonts w:ascii="Noto Sans CJK JP" w:hAnsi="Noto Sans CJK JP" w:eastAsia="Noto Sans CJK JP"/>
          <w:color w:val="14263A"/>
          <w:sz w:val="21"/>
        </w:rPr>
        <w:t>Requests and complaints may be submitted through the Across Solutions inquiry channel described in Section 17.</w:t>
      </w:r>
    </w:p>
    <w:p>
      <w:pPr>
        <w:pStyle w:val="Heading2"/>
      </w:pPr>
      <w:r>
        <w:rPr>
          <w:rFonts w:ascii="Noto Sans CJK JP" w:hAnsi="Noto Sans CJK JP" w:eastAsia="Noto Sans CJK JP"/>
          <w:b/>
          <w:color w:val="2B63AD"/>
          <w:sz w:val="25"/>
        </w:rPr>
        <w:t>14. Minors and Educational Use</w:t>
      </w:r>
    </w:p>
    <w:p>
      <w:pPr>
        <w:keepLines w:val="0"/>
      </w:pPr>
      <w:r>
        <w:rPr>
          <w:rFonts w:ascii="Noto Sans CJK JP" w:hAnsi="Noto Sans CJK JP" w:eastAsia="Noto Sans CJK JP"/>
          <w:color w:val="14263A"/>
          <w:sz w:val="21"/>
        </w:rPr>
        <w:t>Where AnyTalk is used by or around minors, the contracting organization or responsible adult should ensure that use complies with applicable rules concerning minors, guardians, schools, and consent. Where a minor cannot validly provide a required consent, the appropriate parent, guardian, or lawful representative should provide the necessary authorization.</w:t>
      </w:r>
    </w:p>
    <w:p>
      <w:pPr>
        <w:pStyle w:val="Heading2"/>
      </w:pPr>
      <w:r>
        <w:rPr>
          <w:rFonts w:ascii="Noto Sans CJK JP" w:hAnsi="Noto Sans CJK JP" w:eastAsia="Noto Sans CJK JP"/>
          <w:b/>
          <w:color w:val="2B63AD"/>
          <w:sz w:val="25"/>
        </w:rPr>
        <w:t>15. Users Outside Japan</w:t>
      </w:r>
    </w:p>
    <w:p>
      <w:pPr>
        <w:keepLines w:val="0"/>
      </w:pPr>
      <w:r>
        <w:rPr>
          <w:rFonts w:ascii="Noto Sans CJK JP" w:hAnsi="Noto Sans CJK JP" w:eastAsia="Noto Sans CJK JP"/>
          <w:color w:val="14263A"/>
          <w:sz w:val="21"/>
        </w:rPr>
        <w:t>This Policy is designed primarily around Japanese privacy requirements. Depending on where a user is located or where AnyTalk is offered, additional rights or obligations under local law may apply. Where applicable law provides greater rights or protections, those requirements will apply in addition to this Policy.</w:t>
      </w:r>
    </w:p>
    <w:p>
      <w:pPr>
        <w:pStyle w:val="Heading2"/>
      </w:pPr>
      <w:r>
        <w:rPr>
          <w:rFonts w:ascii="Noto Sans CJK JP" w:hAnsi="Noto Sans CJK JP" w:eastAsia="Noto Sans CJK JP"/>
          <w:b/>
          <w:color w:val="2B63AD"/>
          <w:sz w:val="25"/>
        </w:rPr>
        <w:t>16. Changes to This Policy</w:t>
      </w:r>
    </w:p>
    <w:p>
      <w:pPr>
        <w:keepLines w:val="0"/>
      </w:pPr>
      <w:r>
        <w:rPr>
          <w:rFonts w:ascii="Noto Sans CJK JP" w:hAnsi="Noto Sans CJK JP" w:eastAsia="Noto Sans CJK JP"/>
          <w:color w:val="14263A"/>
          <w:sz w:val="21"/>
        </w:rPr>
        <w:t>We may revise this Policy to reflect changes to AnyTalk, legal requirements, or our information-handling practices. Material changes will be communicated through AnyTalk, the Across Solutions website, or another appropriate method as required.</w:t>
      </w:r>
    </w:p>
    <w:p>
      <w:pPr>
        <w:pStyle w:val="Heading2"/>
      </w:pPr>
      <w:r>
        <w:rPr>
          <w:rFonts w:ascii="Noto Sans CJK JP" w:hAnsi="Noto Sans CJK JP" w:eastAsia="Noto Sans CJK JP"/>
          <w:b/>
          <w:color w:val="2B63AD"/>
          <w:sz w:val="25"/>
        </w:rPr>
        <w:t>17. Contact</w:t>
      </w:r>
    </w:p>
    <w:p>
      <w:pPr>
        <w:keepLines w:val="0"/>
      </w:pPr>
      <w:r>
        <w:rPr>
          <w:rFonts w:ascii="Noto Sans CJK JP" w:hAnsi="Noto Sans CJK JP" w:eastAsia="Noto Sans CJK JP"/>
          <w:color w:val="14263A"/>
          <w:sz w:val="21"/>
        </w:rPr>
        <w:t>Across Solutions Co., Ltd. (アクロスソリューションズ株式会社)</w:t>
        <w:br/>
      </w:r>
      <w:r>
        <w:rPr>
          <w:rFonts w:ascii="Noto Sans CJK JP" w:hAnsi="Noto Sans CJK JP" w:eastAsia="Noto Sans CJK JP"/>
          <w:color w:val="14263A"/>
          <w:sz w:val="21"/>
        </w:rPr>
        <w:t>AnyTalk Privacy Contact</w:t>
        <w:br/>
      </w:r>
      <w:r>
        <w:rPr>
          <w:rFonts w:ascii="Noto Sans CJK JP" w:hAnsi="Noto Sans CJK JP" w:eastAsia="Noto Sans CJK JP"/>
          <w:color w:val="14263A"/>
          <w:sz w:val="21"/>
        </w:rPr>
        <w:t>Osaka Shinkin Bank Sakaihigashi Building 2F, 1-4-22 Nakakawaramachi, Sakai-ku, Sakai, Osaka 590-0077, Japan</w:t>
        <w:br/>
      </w:r>
      <w:r>
        <w:rPr>
          <w:rFonts w:ascii="Noto Sans CJK JP" w:hAnsi="Noto Sans CJK JP" w:eastAsia="Noto Sans CJK JP"/>
          <w:color w:val="14263A"/>
          <w:sz w:val="21"/>
        </w:rPr>
        <w:t>Representative: Setsuo Takada</w:t>
        <w:br/>
      </w:r>
      <w:r>
        <w:rPr>
          <w:rFonts w:ascii="Noto Sans CJK JP" w:hAnsi="Noto Sans CJK JP" w:eastAsia="Noto Sans CJK JP"/>
          <w:color w:val="14263A"/>
          <w:sz w:val="21"/>
        </w:rPr>
        <w:t>Telephone: 072-200-3141</w:t>
        <w:br/>
      </w:r>
      <w:r>
        <w:rPr>
          <w:rFonts w:ascii="Noto Sans CJK JP" w:hAnsi="Noto Sans CJK JP" w:eastAsia="Noto Sans CJK JP"/>
          <w:color w:val="14263A"/>
          <w:sz w:val="21"/>
        </w:rPr>
        <w:t>Website and inquiry form: https://www.acrossolutions.com/</w:t>
      </w:r>
    </w:p>
    <w:p>
      <w:pPr>
        <w:keepLines w:val="0"/>
      </w:pPr>
      <w:r>
        <w:rPr>
          <w:rFonts w:ascii="Noto Sans CJK JP" w:hAnsi="Noto Sans CJK JP" w:eastAsia="Noto Sans CJK JP"/>
          <w:color w:val="14263A"/>
          <w:sz w:val="21"/>
        </w:rPr>
        <w:t>For requests concerning access, correction, deletion, suspension of use, complaints, or other privacy matters, please contact us through the Across Solutions website inquiry form or the telephone number above.</w:t>
      </w:r>
    </w:p>
    <w:p>
      <w:pPr>
        <w:pStyle w:val="Heading2"/>
      </w:pPr>
      <w:r>
        <w:rPr>
          <w:rFonts w:ascii="Noto Sans CJK JP" w:hAnsi="Noto Sans CJK JP" w:eastAsia="Noto Sans CJK JP"/>
          <w:b/>
          <w:color w:val="2B63AD"/>
          <w:sz w:val="25"/>
        </w:rPr>
        <w:t>18. Language</w:t>
      </w:r>
    </w:p>
    <w:p>
      <w:pPr>
        <w:keepLines w:val="0"/>
      </w:pPr>
      <w:r>
        <w:rPr>
          <w:rFonts w:ascii="Noto Sans CJK JP" w:hAnsi="Noto Sans CJK JP" w:eastAsia="Noto Sans CJK JP"/>
          <w:color w:val="14263A"/>
          <w:sz w:val="21"/>
        </w:rPr>
        <w:t>This Policy is provided in English, Spanish, and Japanese. If there is any inconsistency between language versions, the Japanese version will prevail to the extent permitted by applicable law.</w:t>
      </w:r>
    </w:p>
    <w:p>
      <w:r>
        <w:br w:type="page"/>
      </w:r>
    </w:p>
    <w:p>
      <w:pPr>
        <w:pStyle w:val="Heading1"/>
        <w:spacing w:before="0"/>
      </w:pPr>
      <w:r>
        <w:rPr>
          <w:rFonts w:ascii="Noto Sans CJK JP" w:hAnsi="Noto Sans CJK JP" w:eastAsia="Noto Sans CJK JP"/>
          <w:b/>
          <w:color w:val="2B63AD"/>
          <w:sz w:val="36"/>
        </w:rPr>
        <w:t>Español  |  ES</w:t>
      </w:r>
    </w:p>
    <w:p>
      <w:pPr>
        <w:pStyle w:val="Title"/>
      </w:pPr>
      <w:r>
        <w:rPr>
          <w:rFonts w:ascii="Noto Sans CJK JP" w:hAnsi="Noto Sans CJK JP" w:eastAsia="Noto Sans CJK JP"/>
          <w:b/>
          <w:color w:val="14263A"/>
          <w:sz w:val="48"/>
        </w:rPr>
        <w:t>Política de Privacidad de AnyTalk</w:t>
      </w:r>
    </w:p>
    <w:p>
      <w:pPr>
        <w:pStyle w:val="DocSubtitle"/>
      </w:pPr>
      <w:r>
        <w:rPr>
          <w:rFonts w:ascii="Noto Sans CJK JP" w:hAnsi="Noto Sans CJK JP" w:eastAsia="Noto Sans CJK JP"/>
          <w:color w:val="5F6973"/>
          <w:sz w:val="22"/>
        </w:rPr>
        <w:t>Fecha de entrada en vigor: 17 de agosto de 2026</w:t>
      </w:r>
    </w:p>
    <w:tbl>
      <w:tblPr>
        <w:tblW w:type="auto" w:w="0"/>
        <w:jc w:val="left"/>
        <w:tblLook w:firstColumn="1" w:firstRow="1" w:lastColumn="0" w:lastRow="0" w:noHBand="0" w:noVBand="1" w:val="04A0"/>
      </w:tblPr>
      <w:tblGrid>
        <w:gridCol w:w="9792"/>
      </w:tblGrid>
      <w:tr>
        <w:tc>
          <w:tcPr>
            <w:tcW w:type="dxa" w:w="9792"/>
            <w:shd w:fill="F4F7FA"/>
            <w:tcBorders>
              <w:left w:val="single" w:sz="16" w:color="2B63AD"/>
            </w:tcBorders>
          </w:tcPr>
          <w:p>
            <w:pPr>
              <w:spacing w:before="100" w:after="100"/>
              <w:ind w:left="115" w:right="115"/>
            </w:pPr>
            <w:r/>
            <w:r>
              <w:rPr>
                <w:rFonts w:ascii="Noto Sans CJK JP" w:hAnsi="Noto Sans CJK JP" w:eastAsia="Noto Sans CJK JP"/>
                <w:color w:val="14263A"/>
                <w:sz w:val="21"/>
              </w:rPr>
              <w:t>Esta Política de Privacidad explica cómo Across Solutions trata los datos personales y otra información relacionada con los usuarios en conexión con AnyTalk, incluidos sus sitios web, aplicaciones de navegador, funciones de traducción y subtitulado, sesiones multidispositivo, soporte y servicios administrativos.</w:t>
            </w:r>
          </w:p>
        </w:tc>
      </w:tr>
    </w:tbl>
    <w:p>
      <w:pPr>
        <w:pStyle w:val="Heading2"/>
      </w:pPr>
      <w:r>
        <w:rPr>
          <w:rFonts w:ascii="Noto Sans CJK JP" w:hAnsi="Noto Sans CJK JP" w:eastAsia="Noto Sans CJK JP"/>
          <w:b/>
          <w:color w:val="2B63AD"/>
          <w:sz w:val="25"/>
        </w:rPr>
        <w:t>1. Responsable y alcance</w:t>
      </w:r>
    </w:p>
    <w:p>
      <w:pPr>
        <w:keepLines w:val="0"/>
      </w:pPr>
      <w:r>
        <w:rPr>
          <w:rFonts w:ascii="Noto Sans CJK JP" w:hAnsi="Noto Sans CJK JP" w:eastAsia="Noto Sans CJK JP"/>
          <w:color w:val="14263A"/>
          <w:sz w:val="21"/>
        </w:rPr>
        <w:t>AnyTalk es operado por Across Solutions Co., Ltd. (アクロスソリューションズ株式会社).</w:t>
      </w:r>
    </w:p>
    <w:p>
      <w:pPr>
        <w:keepLines w:val="0"/>
      </w:pPr>
      <w:r>
        <w:rPr>
          <w:rFonts w:ascii="Noto Sans CJK JP" w:hAnsi="Noto Sans CJK JP" w:eastAsia="Noto Sans CJK JP"/>
          <w:color w:val="14263A"/>
          <w:sz w:val="21"/>
        </w:rPr>
        <w:t>Dirección: Osaka Shinkin Bank Sakaihigashi Building 2F, 1-4-22 Nakakawaramachi, Sakai-ku, Sakai, Osaka 590-0077, Japón. Representante: Setsuo Takada.</w:t>
      </w:r>
    </w:p>
    <w:p>
      <w:pPr>
        <w:keepLines w:val="0"/>
      </w:pPr>
      <w:r>
        <w:rPr>
          <w:rFonts w:ascii="Noto Sans CJK JP" w:hAnsi="Noto Sans CJK JP" w:eastAsia="Noto Sans CJK JP"/>
          <w:color w:val="14263A"/>
          <w:sz w:val="21"/>
        </w:rPr>
        <w:t>Esta Política se aplica a la información tratada a través de AnyTalk y a las actividades relacionadas de soporte o administración. Cuando AnyTalk se proporciona a una organización en virtud de un contrato separado, dicha organización puede determinar determinados fines o reglas aplicables a sus usuarios. En esos casos, Across Solutions puede tratar información por cuenta de la organización conforme al contrato, a instrucciones lícitas y a la legislación aplicable.</w:t>
      </w:r>
    </w:p>
    <w:p>
      <w:pPr>
        <w:pStyle w:val="Heading2"/>
      </w:pPr>
      <w:r>
        <w:rPr>
          <w:rFonts w:ascii="Noto Sans CJK JP" w:hAnsi="Noto Sans CJK JP" w:eastAsia="Noto Sans CJK JP"/>
          <w:b/>
          <w:color w:val="2B63AD"/>
          <w:sz w:val="25"/>
        </w:rPr>
        <w:t>2. Información que tratamos</w:t>
      </w:r>
    </w:p>
    <w:p>
      <w:pPr>
        <w:keepLines w:val="0"/>
      </w:pPr>
      <w:r>
        <w:rPr>
          <w:rFonts w:ascii="Noto Sans CJK JP" w:hAnsi="Noto Sans CJK JP" w:eastAsia="Noto Sans CJK JP"/>
          <w:color w:val="14263A"/>
          <w:sz w:val="21"/>
        </w:rPr>
        <w:t>Según las funciones utilizadas, podemos tratar información de cuenta y de cliente, como nombre, organización, dirección de correo electrónico, información de autenticación y estado de la cuenta, rol del usuario, información contractual o de suscripción e historial de soporte.</w:t>
      </w:r>
    </w:p>
    <w:p>
      <w:pPr>
        <w:keepLines w:val="0"/>
      </w:pPr>
      <w:r>
        <w:rPr>
          <w:rFonts w:ascii="Noto Sans CJK JP" w:hAnsi="Noto Sans CJK JP" w:eastAsia="Noto Sans CJK JP"/>
          <w:color w:val="14263A"/>
          <w:sz w:val="21"/>
        </w:rPr>
        <w:t>Cuando se utilizan funciones de voz, AnyTalk trata el audio del micrófono y la información derivada de dicho audio en la medida necesaria para reconocimiento de voz, detección de idioma, transcripción, traducción, subtítulos, reproducción u otras funciones solicitadas.</w:t>
      </w:r>
    </w:p>
    <w:p>
      <w:pPr>
        <w:keepLines w:val="0"/>
      </w:pPr>
      <w:r>
        <w:rPr>
          <w:rFonts w:ascii="Noto Sans CJK JP" w:hAnsi="Noto Sans CJK JP" w:eastAsia="Noto Sans CJK JP"/>
          <w:color w:val="14263A"/>
          <w:sz w:val="21"/>
        </w:rPr>
        <w:t>Cuando se utilizan funciones de texto, AnyTalk trata el texto introducido por los usuarios y las traducciones, subtítulos, explicaciones u otros resultados generados a partir de dicho texto.</w:t>
      </w:r>
    </w:p>
    <w:p>
      <w:pPr>
        <w:keepLines w:val="0"/>
      </w:pPr>
      <w:r>
        <w:rPr>
          <w:rFonts w:ascii="Noto Sans CJK JP" w:hAnsi="Noto Sans CJK JP" w:eastAsia="Noto Sans CJK JP"/>
          <w:color w:val="14263A"/>
          <w:sz w:val="21"/>
        </w:rPr>
        <w:t>Para la participación multidispositivo o de invitados, podemos tratar información de sesión y conexión necesaria para establecer y mantener la sesión, incluido el idioma de visualización seleccionado e identificadores temporales relacionados con la sesión.</w:t>
      </w:r>
    </w:p>
    <w:p>
      <w:pPr>
        <w:keepLines w:val="0"/>
      </w:pPr>
      <w:r>
        <w:rPr>
          <w:rFonts w:ascii="Noto Sans CJK JP" w:hAnsi="Noto Sans CJK JP" w:eastAsia="Noto Sans CJK JP"/>
          <w:color w:val="14263A"/>
          <w:sz w:val="21"/>
        </w:rPr>
        <w:t>También podemos tratar información técnica necesaria para prestar y proteger el servicio, como dirección IP, información del navegador y del sistema operativo, información del dispositivo, hora de acceso, eventos de autenticación, información de errores, registros de seguridad y datos operativos similares.</w:t>
      </w:r>
    </w:p>
    <w:p>
      <w:pPr>
        <w:keepLines w:val="0"/>
      </w:pPr>
      <w:r>
        <w:rPr>
          <w:rFonts w:ascii="Noto Sans CJK JP" w:hAnsi="Noto Sans CJK JP" w:eastAsia="Noto Sans CJK JP"/>
          <w:color w:val="14263A"/>
          <w:sz w:val="21"/>
        </w:rPr>
        <w:t>Si usted se pone en contacto con soporte, podemos tratar la información que proporcione, como el contenido de la consulta, capturas de pantalla, mensajes de error, información del dispositivo o navegador y correspondencia.</w:t>
      </w:r>
    </w:p>
    <w:p>
      <w:pPr>
        <w:pStyle w:val="Heading2"/>
      </w:pPr>
      <w:r>
        <w:rPr>
          <w:rFonts w:ascii="Noto Sans CJK JP" w:hAnsi="Noto Sans CJK JP" w:eastAsia="Noto Sans CJK JP"/>
          <w:b/>
          <w:color w:val="2B63AD"/>
          <w:sz w:val="25"/>
        </w:rPr>
        <w:t>3. Finalidades del tratamiento</w:t>
      </w:r>
    </w:p>
    <w:p>
      <w:pPr>
        <w:keepLines w:val="0"/>
      </w:pPr>
      <w:r>
        <w:rPr>
          <w:rFonts w:ascii="Noto Sans CJK JP" w:hAnsi="Noto Sans CJK JP" w:eastAsia="Noto Sans CJK JP"/>
          <w:color w:val="14263A"/>
          <w:sz w:val="21"/>
        </w:rPr>
        <w:t>Utilizamos la información únicamente en la medida razonablemente necesaria para prestar, operar, mantener y proteger AnyTalk; realizar reconocimiento de voz, detección de idioma, transcripción, traducción, subtitulado, reproducción y otras funciones solicitadas por los usuarios; autenticar usuarios y administrar cuentas; establecer y mantener sesiones; prestar soporte técnico y al cliente; investigar errores y fallos del servicio; prevenir accesos no autorizados, fraude y abuso; mantener registros operativos y de seguridad; gestionar contratos, facturación y comunicaciones del servicio; cumplir obligaciones legales; responder a solicitudes legítimas; y mejorar la fiabilidad, accesibilidad y facilidad de uso de AnyTalk.</w:t>
      </w:r>
    </w:p>
    <w:p>
      <w:pPr>
        <w:keepLines w:val="0"/>
      </w:pPr>
      <w:r>
        <w:rPr>
          <w:rFonts w:ascii="Noto Sans CJK JP" w:hAnsi="Noto Sans CJK JP" w:eastAsia="Noto Sans CJK JP"/>
          <w:color w:val="14263A"/>
          <w:sz w:val="21"/>
        </w:rPr>
        <w:t>No ampliaremos de forma sustancial las finalidades para las que se utilizan datos personales más allá de lo que los usuarios puedan esperar razonablemente sin proporcionar la información correspondiente u obtener el consentimiento cuando lo exija la legislación aplicable.</w:t>
      </w:r>
    </w:p>
    <w:p>
      <w:pPr>
        <w:pStyle w:val="Heading2"/>
      </w:pPr>
      <w:r>
        <w:rPr>
          <w:rFonts w:ascii="Noto Sans CJK JP" w:hAnsi="Noto Sans CJK JP" w:eastAsia="Noto Sans CJK JP"/>
          <w:b/>
          <w:color w:val="2B63AD"/>
          <w:sz w:val="25"/>
        </w:rPr>
        <w:t>4. Voz, texto, traducciones e información sensible</w:t>
      </w:r>
    </w:p>
    <w:p>
      <w:pPr>
        <w:keepLines w:val="0"/>
      </w:pPr>
      <w:r>
        <w:rPr>
          <w:rFonts w:ascii="Noto Sans CJK JP" w:hAnsi="Noto Sans CJK JP" w:eastAsia="Noto Sans CJK JP"/>
          <w:color w:val="14263A"/>
          <w:sz w:val="21"/>
        </w:rPr>
        <w:t>La voz, el texto escrito, las transcripciones, los subtítulos, las traducciones y otros resultados pueden contener información personal, confidencial o sensible según lo que los participantes digan o introduzcan. Los usuarios y las organizaciones deben evitar proporcionar información que no sea necesaria para la conversación o la finalidad prevista del servicio.</w:t>
      </w:r>
    </w:p>
    <w:p>
      <w:pPr>
        <w:keepLines w:val="0"/>
      </w:pPr>
      <w:r>
        <w:rPr>
          <w:rFonts w:ascii="Noto Sans CJK JP" w:hAnsi="Noto Sans CJK JP" w:eastAsia="Noto Sans CJK JP"/>
          <w:color w:val="14263A"/>
          <w:sz w:val="21"/>
        </w:rPr>
        <w:t>Si se trata intencionadamente mediante AnyTalk información que requiera protección especial o consentimiento conforme a la legislación aplicable, el cliente, organizador o usuario responsable de la sesión debe asegurarse de que los participantes reciban los avisos exigidos y de que se obtenga cualquier consentimiento u otra autorización necesaria.</w:t>
      </w:r>
    </w:p>
    <w:p>
      <w:pPr>
        <w:keepLines w:val="0"/>
      </w:pPr>
      <w:r>
        <w:rPr>
          <w:rFonts w:ascii="Noto Sans CJK JP" w:hAnsi="Noto Sans CJK JP" w:eastAsia="Noto Sans CJK JP"/>
          <w:color w:val="14263A"/>
          <w:sz w:val="21"/>
        </w:rPr>
        <w:t>Across Solutions trata dicho contenido para las finalidades descritas en esta Política y para otras finalidades únicamente cuando la ley lo permita o se hayan comunicado adecuadamente.</w:t>
      </w:r>
    </w:p>
    <w:p>
      <w:pPr>
        <w:pStyle w:val="Heading2"/>
      </w:pPr>
      <w:r>
        <w:rPr>
          <w:rFonts w:ascii="Noto Sans CJK JP" w:hAnsi="Noto Sans CJK JP" w:eastAsia="Noto Sans CJK JP"/>
          <w:b/>
          <w:color w:val="2B63AD"/>
          <w:sz w:val="25"/>
        </w:rPr>
        <w:t>5. Cuentas, sesiones de invitados y permiso de micrófono</w:t>
      </w:r>
    </w:p>
    <w:p>
      <w:pPr>
        <w:keepLines w:val="0"/>
      </w:pPr>
      <w:r>
        <w:rPr>
          <w:rFonts w:ascii="Noto Sans CJK JP" w:hAnsi="Noto Sans CJK JP" w:eastAsia="Noto Sans CJK JP"/>
          <w:color w:val="14263A"/>
          <w:sz w:val="21"/>
        </w:rPr>
        <w:t>Algunas funciones de AnyTalk requieren una cuenta. Otras funciones pueden permitir la participación mediante un enlace temporal o una sesión basada en código QR sin crear una cuenta.</w:t>
      </w:r>
    </w:p>
    <w:p>
      <w:pPr>
        <w:keepLines w:val="0"/>
      </w:pPr>
      <w:r>
        <w:rPr>
          <w:rFonts w:ascii="Noto Sans CJK JP" w:hAnsi="Noto Sans CJK JP" w:eastAsia="Noto Sans CJK JP"/>
          <w:color w:val="14263A"/>
          <w:sz w:val="21"/>
        </w:rPr>
        <w:t>AnyTalk utiliza la entrada del micrófono únicamente después de que el usuario o el dispositivo otorgue permiso al micrófono y se active una función que requiera entrada de audio.</w:t>
      </w:r>
    </w:p>
    <w:p>
      <w:pPr>
        <w:keepLines w:val="0"/>
      </w:pPr>
      <w:r>
        <w:rPr>
          <w:rFonts w:ascii="Noto Sans CJK JP" w:hAnsi="Noto Sans CJK JP" w:eastAsia="Noto Sans CJK JP"/>
          <w:color w:val="14263A"/>
          <w:sz w:val="21"/>
        </w:rPr>
        <w:t>Las organizaciones que utilicen AnyTalk para reuniones, eventos, clases, ventanillas u otras conversaciones son responsables de informar adecuadamente a los participantes de que la voz o el texto pueden ser tratados para reconocimiento, traducción, subtitulado u otras funciones relacionadas.</w:t>
      </w:r>
    </w:p>
    <w:p>
      <w:pPr>
        <w:pStyle w:val="Heading2"/>
      </w:pPr>
      <w:r>
        <w:rPr>
          <w:rFonts w:ascii="Noto Sans CJK JP" w:hAnsi="Noto Sans CJK JP" w:eastAsia="Noto Sans CJK JP"/>
          <w:b/>
          <w:color w:val="2B63AD"/>
          <w:sz w:val="25"/>
        </w:rPr>
        <w:t>6. Cookies y tecnologías similares</w:t>
      </w:r>
    </w:p>
    <w:p>
      <w:pPr>
        <w:keepLines w:val="0"/>
      </w:pPr>
      <w:r>
        <w:rPr>
          <w:rFonts w:ascii="Noto Sans CJK JP" w:hAnsi="Noto Sans CJK JP" w:eastAsia="Noto Sans CJK JP"/>
          <w:color w:val="14263A"/>
          <w:sz w:val="21"/>
        </w:rPr>
        <w:t>AnyTalk puede utilizar cookies, almacenamiento del navegador o tecnologías similares necesarias para autenticación, continuidad de sesión, preferencias de idioma, seguridad y funcionamiento del servicio.</w:t>
      </w:r>
    </w:p>
    <w:p>
      <w:pPr>
        <w:keepLines w:val="0"/>
      </w:pPr>
      <w:r>
        <w:rPr>
          <w:rFonts w:ascii="Noto Sans CJK JP" w:hAnsi="Noto Sans CJK JP" w:eastAsia="Noto Sans CJK JP"/>
          <w:color w:val="14263A"/>
          <w:sz w:val="21"/>
        </w:rPr>
        <w:t>Si se introducen tecnologías opcionales, como analítica no esencial, proporcionaremos el aviso y los controles correspondientes cuando la ley lo exija.</w:t>
      </w:r>
    </w:p>
    <w:p>
      <w:pPr>
        <w:pStyle w:val="Heading2"/>
      </w:pPr>
      <w:r>
        <w:rPr>
          <w:rFonts w:ascii="Noto Sans CJK JP" w:hAnsi="Noto Sans CJK JP" w:eastAsia="Noto Sans CJK JP"/>
          <w:b/>
          <w:color w:val="2B63AD"/>
          <w:sz w:val="25"/>
        </w:rPr>
        <w:t>7. Proveedores y tratamiento por encargo</w:t>
      </w:r>
    </w:p>
    <w:p>
      <w:pPr>
        <w:keepLines w:val="0"/>
      </w:pPr>
      <w:r>
        <w:rPr>
          <w:rFonts w:ascii="Noto Sans CJK JP" w:hAnsi="Noto Sans CJK JP" w:eastAsia="Noto Sans CJK JP"/>
          <w:color w:val="14263A"/>
          <w:sz w:val="21"/>
        </w:rPr>
        <w:t>Across Solutions puede encargar tratamiento limitado a proveedores que apoyen el funcionamiento de AnyTalk, como proveedores de infraestructura, comunicaciones, autenticación, procesamiento de voz, traducción, supervisión, seguridad y servicios profesionales.</w:t>
      </w:r>
    </w:p>
    <w:p>
      <w:pPr>
        <w:keepLines w:val="0"/>
      </w:pPr>
      <w:r>
        <w:rPr>
          <w:rFonts w:ascii="Noto Sans CJK JP" w:hAnsi="Noto Sans CJK JP" w:eastAsia="Noto Sans CJK JP"/>
          <w:color w:val="14263A"/>
          <w:sz w:val="21"/>
        </w:rPr>
        <w:t>Cuando un proveedor trata datos personales por cuenta de Across Solutions, seleccionamos y supervisamos al proveedor según lo exigido por la legislación aplicable y requerimos medidas adecuadas de confidencialidad, limitación de finalidad y seguridad.</w:t>
      </w:r>
    </w:p>
    <w:p>
      <w:pPr>
        <w:pStyle w:val="Heading2"/>
      </w:pPr>
      <w:r>
        <w:rPr>
          <w:rFonts w:ascii="Noto Sans CJK JP" w:hAnsi="Noto Sans CJK JP" w:eastAsia="Noto Sans CJK JP"/>
          <w:b/>
          <w:color w:val="2B63AD"/>
          <w:sz w:val="25"/>
        </w:rPr>
        <w:t>8. Comunicación a terceros</w:t>
      </w:r>
    </w:p>
    <w:p>
      <w:pPr>
        <w:keepLines w:val="0"/>
      </w:pPr>
      <w:r>
        <w:rPr>
          <w:rFonts w:ascii="Noto Sans CJK JP" w:hAnsi="Noto Sans CJK JP" w:eastAsia="Noto Sans CJK JP"/>
          <w:color w:val="14263A"/>
          <w:sz w:val="21"/>
        </w:rPr>
        <w:t>No comunicamos datos personales a terceros no relacionados salvo cuando la persona haya prestado su consentimiento; la comunicación sea necesaria para prestar un servicio solicitado bajo un acuerdo adecuado de encargo o tratamiento; sea exigida o permitida por la ley; sea necesaria para proteger la vida, salud, bienes u otros derechos importantes en circunstancias permitidas por la ley; o tenga lugar en relación con una sucesión empresarial u operación similar realizada legalmente.</w:t>
      </w:r>
    </w:p>
    <w:p>
      <w:pPr>
        <w:keepLines w:val="0"/>
      </w:pPr>
      <w:r>
        <w:rPr>
          <w:rFonts w:ascii="Noto Sans CJK JP" w:hAnsi="Noto Sans CJK JP" w:eastAsia="Noto Sans CJK JP"/>
          <w:color w:val="14263A"/>
          <w:sz w:val="21"/>
        </w:rPr>
        <w:t>Cuando la legislación japonesa considere al destinatario un tercero, cumplimos los requisitos aplicables de consentimiento, información, confirmación y conservación de registros.</w:t>
      </w:r>
    </w:p>
    <w:p>
      <w:pPr>
        <w:pStyle w:val="Heading2"/>
      </w:pPr>
      <w:r>
        <w:rPr>
          <w:rFonts w:ascii="Noto Sans CJK JP" w:hAnsi="Noto Sans CJK JP" w:eastAsia="Noto Sans CJK JP"/>
          <w:b/>
          <w:color w:val="2B63AD"/>
          <w:sz w:val="25"/>
        </w:rPr>
        <w:t>9. Tratamiento fuera de Japón</w:t>
      </w:r>
    </w:p>
    <w:p>
      <w:pPr>
        <w:keepLines w:val="0"/>
      </w:pPr>
      <w:r>
        <w:rPr>
          <w:rFonts w:ascii="Noto Sans CJK JP" w:hAnsi="Noto Sans CJK JP" w:eastAsia="Noto Sans CJK JP"/>
          <w:color w:val="14263A"/>
          <w:sz w:val="21"/>
        </w:rPr>
        <w:t>Algunos servicios que apoyan AnyTalk pueden implicar tratamiento fuera de Japón. Cuando se traten datos personales fuera de Japón, Across Solutions adopta las medidas exigidas por la legislación aplicable, incluida la revisión de los acuerdos de tratamiento y las salvaguardias pertinentes.</w:t>
      </w:r>
    </w:p>
    <w:p>
      <w:pPr>
        <w:keepLines w:val="0"/>
      </w:pPr>
      <w:r>
        <w:rPr>
          <w:rFonts w:ascii="Noto Sans CJK JP" w:hAnsi="Noto Sans CJK JP" w:eastAsia="Noto Sans CJK JP"/>
          <w:color w:val="14263A"/>
          <w:sz w:val="21"/>
        </w:rPr>
        <w:t>Cuando legalmente se requiera consentimiento previo o información adicional acerca de un destinatario o país extranjero, facilitaremos la información necesaria y obtendremos la autorización requerida antes de la transferencia o comunicación correspondiente.</w:t>
      </w:r>
    </w:p>
    <w:p>
      <w:pPr>
        <w:pStyle w:val="Heading2"/>
      </w:pPr>
      <w:r>
        <w:rPr>
          <w:rFonts w:ascii="Noto Sans CJK JP" w:hAnsi="Noto Sans CJK JP" w:eastAsia="Noto Sans CJK JP"/>
          <w:b/>
          <w:color w:val="2B63AD"/>
          <w:sz w:val="25"/>
        </w:rPr>
        <w:t>10. Conservación y eliminación</w:t>
      </w:r>
    </w:p>
    <w:p>
      <w:pPr>
        <w:keepLines w:val="0"/>
      </w:pPr>
      <w:r>
        <w:rPr>
          <w:rFonts w:ascii="Noto Sans CJK JP" w:hAnsi="Noto Sans CJK JP" w:eastAsia="Noto Sans CJK JP"/>
          <w:color w:val="14263A"/>
          <w:sz w:val="21"/>
        </w:rPr>
        <w:t>Conservamos los datos personales únicamente durante el tiempo razonablemente necesario para la finalidad correspondiente, las obligaciones contractuales, los requisitos de seguridad, la resolución de controversias y las obligaciones legales.</w:t>
      </w:r>
    </w:p>
    <w:p>
      <w:pPr>
        <w:keepLines w:val="0"/>
      </w:pPr>
      <w:r>
        <w:rPr>
          <w:rFonts w:ascii="Noto Sans CJK JP" w:hAnsi="Noto Sans CJK JP" w:eastAsia="Noto Sans CJK JP"/>
          <w:color w:val="14263A"/>
          <w:sz w:val="21"/>
        </w:rPr>
        <w:t>Las distintas categorías de información pueden tener periodos de conservación diferentes. La información temporal de sesión está destinada a conservarse únicamente durante el tiempo necesario para la sesión o la finalidad operativa relacionada. Los registros de cuenta, contrato, soporte, seguridad y aquellos exigidos legalmente pueden conservarse durante periodos más largos.</w:t>
      </w:r>
    </w:p>
    <w:p>
      <w:pPr>
        <w:keepLines w:val="0"/>
      </w:pPr>
      <w:r>
        <w:rPr>
          <w:rFonts w:ascii="Noto Sans CJK JP" w:hAnsi="Noto Sans CJK JP" w:eastAsia="Noto Sans CJK JP"/>
          <w:color w:val="14263A"/>
          <w:sz w:val="21"/>
        </w:rPr>
        <w:t>Cuando la información deja de ser necesaria, se elimina, anonimiza o inutiliza de otra manera conforme a los procedimientos aplicables, teniendo en cuenta los ciclos de copia de seguridad y las obligaciones legales. Los requisitos específicos de conservación de un cliente pueden establecerse mediante contrato o configuración del servicio.</w:t>
      </w:r>
    </w:p>
    <w:p>
      <w:pPr>
        <w:pStyle w:val="Heading2"/>
      </w:pPr>
      <w:r>
        <w:rPr>
          <w:rFonts w:ascii="Noto Sans CJK JP" w:hAnsi="Noto Sans CJK JP" w:eastAsia="Noto Sans CJK JP"/>
          <w:b/>
          <w:color w:val="2B63AD"/>
          <w:sz w:val="25"/>
        </w:rPr>
        <w:t>11. Medidas de seguridad</w:t>
      </w:r>
    </w:p>
    <w:p>
      <w:pPr>
        <w:keepLines w:val="0"/>
      </w:pPr>
      <w:r>
        <w:rPr>
          <w:rFonts w:ascii="Noto Sans CJK JP" w:hAnsi="Noto Sans CJK JP" w:eastAsia="Noto Sans CJK JP"/>
          <w:color w:val="14263A"/>
          <w:sz w:val="21"/>
        </w:rPr>
        <w:t>Across Solutions adopta medidas organizativas, de personal, físicas y técnicas apropiadas para la naturaleza y el riesgo de la información tratada mediante AnyTalk.</w:t>
      </w:r>
    </w:p>
    <w:p>
      <w:pPr>
        <w:keepLines w:val="0"/>
      </w:pPr>
      <w:r>
        <w:rPr>
          <w:rFonts w:ascii="Noto Sans CJK JP" w:hAnsi="Noto Sans CJK JP" w:eastAsia="Noto Sans CJK JP"/>
          <w:color w:val="14263A"/>
          <w:sz w:val="21"/>
        </w:rPr>
        <w:t>Estas medidas incluyen gobierno y asignación de responsabilidades en materia de datos personales, control de acceso, autenticación y gestión de privilegios, protección de las comunicaciones, supervisión operativa y registro cuando corresponda, gestión de vulnerabilidades y actualizaciones, supervisión de empleados y proveedores y procedimientos de respuesta a incidentes.</w:t>
      </w:r>
    </w:p>
    <w:p>
      <w:pPr>
        <w:keepLines w:val="0"/>
      </w:pPr>
      <w:r>
        <w:rPr>
          <w:rFonts w:ascii="Noto Sans CJK JP" w:hAnsi="Noto Sans CJK JP" w:eastAsia="Noto Sans CJK JP"/>
          <w:color w:val="14263A"/>
          <w:sz w:val="21"/>
        </w:rPr>
        <w:t>Por razones de seguridad, podemos publicar únicamente una descripción general de las salvaguardias y reservar detalles cuando su divulgación pueda reducir la seguridad de AnyTalk.</w:t>
      </w:r>
    </w:p>
    <w:p>
      <w:pPr>
        <w:pStyle w:val="Heading2"/>
      </w:pPr>
      <w:r>
        <w:rPr>
          <w:rFonts w:ascii="Noto Sans CJK JP" w:hAnsi="Noto Sans CJK JP" w:eastAsia="Noto Sans CJK JP"/>
          <w:b/>
          <w:color w:val="2B63AD"/>
          <w:sz w:val="25"/>
        </w:rPr>
        <w:t>12. Incidentes de seguridad</w:t>
      </w:r>
    </w:p>
    <w:p>
      <w:pPr>
        <w:keepLines w:val="0"/>
      </w:pPr>
      <w:r>
        <w:rPr>
          <w:rFonts w:ascii="Noto Sans CJK JP" w:hAnsi="Noto Sans CJK JP" w:eastAsia="Noto Sans CJK JP"/>
          <w:color w:val="14263A"/>
          <w:sz w:val="21"/>
        </w:rPr>
        <w:t>Si se produce o se sospecha una pérdida, filtración, acceso no autorizado, destrucción u otro incidente de seguridad relacionado con datos personales, investigaremos, contendremos y corregiremos el incidente, evaluaremos las obligaciones aplicables de reporte y notificación y notificaremos a los clientes, personas y autoridades competentes cuando la ley lo exija.</w:t>
      </w:r>
    </w:p>
    <w:p>
      <w:pPr>
        <w:pStyle w:val="Heading2"/>
      </w:pPr>
      <w:r>
        <w:rPr>
          <w:rFonts w:ascii="Noto Sans CJK JP" w:hAnsi="Noto Sans CJK JP" w:eastAsia="Noto Sans CJK JP"/>
          <w:b/>
          <w:color w:val="2B63AD"/>
          <w:sz w:val="25"/>
        </w:rPr>
        <w:t>13. Solicitudes sobre datos personales</w:t>
      </w:r>
    </w:p>
    <w:p>
      <w:pPr>
        <w:keepLines w:val="0"/>
      </w:pPr>
      <w:r>
        <w:rPr>
          <w:rFonts w:ascii="Noto Sans CJK JP" w:hAnsi="Noto Sans CJK JP" w:eastAsia="Noto Sans CJK JP"/>
          <w:color w:val="14263A"/>
          <w:sz w:val="21"/>
        </w:rPr>
        <w:t>Con sujeción a la legislación aplicable, las personas pueden solicitar notificación de la finalidad de uso, acceso, corrección, adición, eliminación, suspensión del uso, supresión o suspensión de la comunicación a terceros respecto de datos personales conservados cuando se cumplan los requisitos legales.</w:t>
      </w:r>
    </w:p>
    <w:p>
      <w:pPr>
        <w:keepLines w:val="0"/>
      </w:pPr>
      <w:r>
        <w:rPr>
          <w:rFonts w:ascii="Noto Sans CJK JP" w:hAnsi="Noto Sans CJK JP" w:eastAsia="Noto Sans CJK JP"/>
          <w:color w:val="14263A"/>
          <w:sz w:val="21"/>
        </w:rPr>
        <w:t>Podemos verificar la identidad del solicitante antes de responder. Cuando Across Solutions trate datos únicamente por cuenta de una organización cliente, podremos coordinar la solicitud con dicha organización o pedir a la persona que la presente a través de ella.</w:t>
      </w:r>
    </w:p>
    <w:p>
      <w:pPr>
        <w:keepLines w:val="0"/>
      </w:pPr>
      <w:r>
        <w:rPr>
          <w:rFonts w:ascii="Noto Sans CJK JP" w:hAnsi="Noto Sans CJK JP" w:eastAsia="Noto Sans CJK JP"/>
          <w:color w:val="14263A"/>
          <w:sz w:val="21"/>
        </w:rPr>
        <w:t>Las solicitudes y reclamaciones pueden enviarse a través del canal de contacto de Across Solutions indicado en la Sección 17.</w:t>
      </w:r>
    </w:p>
    <w:p>
      <w:pPr>
        <w:pStyle w:val="Heading2"/>
      </w:pPr>
      <w:r>
        <w:rPr>
          <w:rFonts w:ascii="Noto Sans CJK JP" w:hAnsi="Noto Sans CJK JP" w:eastAsia="Noto Sans CJK JP"/>
          <w:b/>
          <w:color w:val="2B63AD"/>
          <w:sz w:val="25"/>
        </w:rPr>
        <w:t>14. Menores y uso educativo</w:t>
      </w:r>
    </w:p>
    <w:p>
      <w:pPr>
        <w:keepLines w:val="0"/>
      </w:pPr>
      <w:r>
        <w:rPr>
          <w:rFonts w:ascii="Noto Sans CJK JP" w:hAnsi="Noto Sans CJK JP" w:eastAsia="Noto Sans CJK JP"/>
          <w:color w:val="14263A"/>
          <w:sz w:val="21"/>
        </w:rPr>
        <w:t>Cuando AnyTalk sea utilizado por menores o en entornos donde participen menores, la organización contratante o el adulto responsable debe asegurarse de que el uso cumpla las normas aplicables relativas a menores, tutores, centros educativos y consentimiento. Cuando un menor no pueda prestar válidamente un consentimiento necesario, deberá obtenerse la autorización correspondiente del padre, tutor o representante legal.</w:t>
      </w:r>
    </w:p>
    <w:p>
      <w:pPr>
        <w:pStyle w:val="Heading2"/>
      </w:pPr>
      <w:r>
        <w:rPr>
          <w:rFonts w:ascii="Noto Sans CJK JP" w:hAnsi="Noto Sans CJK JP" w:eastAsia="Noto Sans CJK JP"/>
          <w:b/>
          <w:color w:val="2B63AD"/>
          <w:sz w:val="25"/>
        </w:rPr>
        <w:t>15. Usuarios fuera de Japón</w:t>
      </w:r>
    </w:p>
    <w:p>
      <w:pPr>
        <w:keepLines w:val="0"/>
      </w:pPr>
      <w:r>
        <w:rPr>
          <w:rFonts w:ascii="Noto Sans CJK JP" w:hAnsi="Noto Sans CJK JP" w:eastAsia="Noto Sans CJK JP"/>
          <w:color w:val="14263A"/>
          <w:sz w:val="21"/>
        </w:rPr>
        <w:t>Esta Política se ha diseñado principalmente en torno a los requisitos de privacidad japoneses. Dependiendo de la ubicación del usuario o del lugar en el que se ofrezca AnyTalk, pueden existir derechos u obligaciones adicionales conforme a la legislación local. Cuando la legislación aplicable otorgue derechos o protecciones superiores, dichos requisitos se aplicarán además de esta Política.</w:t>
      </w:r>
    </w:p>
    <w:p>
      <w:pPr>
        <w:pStyle w:val="Heading2"/>
      </w:pPr>
      <w:r>
        <w:rPr>
          <w:rFonts w:ascii="Noto Sans CJK JP" w:hAnsi="Noto Sans CJK JP" w:eastAsia="Noto Sans CJK JP"/>
          <w:b/>
          <w:color w:val="2B63AD"/>
          <w:sz w:val="25"/>
        </w:rPr>
        <w:t>16. Cambios en esta Política</w:t>
      </w:r>
    </w:p>
    <w:p>
      <w:pPr>
        <w:keepLines w:val="0"/>
      </w:pPr>
      <w:r>
        <w:rPr>
          <w:rFonts w:ascii="Noto Sans CJK JP" w:hAnsi="Noto Sans CJK JP" w:eastAsia="Noto Sans CJK JP"/>
          <w:color w:val="14263A"/>
          <w:sz w:val="21"/>
        </w:rPr>
        <w:t>Podemos revisar esta Política para reflejar cambios en AnyTalk, requisitos legales o nuestras prácticas de tratamiento de información. Los cambios sustanciales se comunicarán a través de AnyTalk, del sitio web de Across Solutions o de otro medio adecuado cuando corresponda.</w:t>
      </w:r>
    </w:p>
    <w:p>
      <w:pPr>
        <w:pStyle w:val="Heading2"/>
      </w:pPr>
      <w:r>
        <w:rPr>
          <w:rFonts w:ascii="Noto Sans CJK JP" w:hAnsi="Noto Sans CJK JP" w:eastAsia="Noto Sans CJK JP"/>
          <w:b/>
          <w:color w:val="2B63AD"/>
          <w:sz w:val="25"/>
        </w:rPr>
        <w:t>17. Contacto</w:t>
      </w:r>
    </w:p>
    <w:p>
      <w:pPr>
        <w:keepLines w:val="0"/>
      </w:pPr>
      <w:r>
        <w:rPr>
          <w:rFonts w:ascii="Noto Sans CJK JP" w:hAnsi="Noto Sans CJK JP" w:eastAsia="Noto Sans CJK JP"/>
          <w:color w:val="14263A"/>
          <w:sz w:val="21"/>
        </w:rPr>
        <w:t>Across Solutions Co., Ltd. (アクロスソリューションズ株式会社)</w:t>
        <w:br/>
      </w:r>
      <w:r>
        <w:rPr>
          <w:rFonts w:ascii="Noto Sans CJK JP" w:hAnsi="Noto Sans CJK JP" w:eastAsia="Noto Sans CJK JP"/>
          <w:color w:val="14263A"/>
          <w:sz w:val="21"/>
        </w:rPr>
        <w:t>Contacto de privacidad de AnyTalk</w:t>
        <w:br/>
      </w:r>
      <w:r>
        <w:rPr>
          <w:rFonts w:ascii="Noto Sans CJK JP" w:hAnsi="Noto Sans CJK JP" w:eastAsia="Noto Sans CJK JP"/>
          <w:color w:val="14263A"/>
          <w:sz w:val="21"/>
        </w:rPr>
        <w:t>Osaka Shinkin Bank Sakaihigashi Building 2F, 1-4-22 Nakakawaramachi, Sakai-ku, Sakai, Osaka 590-0077, Japón</w:t>
        <w:br/>
      </w:r>
      <w:r>
        <w:rPr>
          <w:rFonts w:ascii="Noto Sans CJK JP" w:hAnsi="Noto Sans CJK JP" w:eastAsia="Noto Sans CJK JP"/>
          <w:color w:val="14263A"/>
          <w:sz w:val="21"/>
        </w:rPr>
        <w:t>Representante: Setsuo Takada</w:t>
        <w:br/>
      </w:r>
      <w:r>
        <w:rPr>
          <w:rFonts w:ascii="Noto Sans CJK JP" w:hAnsi="Noto Sans CJK JP" w:eastAsia="Noto Sans CJK JP"/>
          <w:color w:val="14263A"/>
          <w:sz w:val="21"/>
        </w:rPr>
        <w:t>Teléfono: 072-200-3141</w:t>
        <w:br/>
      </w:r>
      <w:r>
        <w:rPr>
          <w:rFonts w:ascii="Noto Sans CJK JP" w:hAnsi="Noto Sans CJK JP" w:eastAsia="Noto Sans CJK JP"/>
          <w:color w:val="14263A"/>
          <w:sz w:val="21"/>
        </w:rPr>
        <w:t>Sitio web y formulario de contacto: https://www.acrossolutions.com/</w:t>
      </w:r>
    </w:p>
    <w:p>
      <w:pPr>
        <w:keepLines w:val="0"/>
      </w:pPr>
      <w:r>
        <w:rPr>
          <w:rFonts w:ascii="Noto Sans CJK JP" w:hAnsi="Noto Sans CJK JP" w:eastAsia="Noto Sans CJK JP"/>
          <w:color w:val="14263A"/>
          <w:sz w:val="21"/>
        </w:rPr>
        <w:t>Para solicitudes de acceso, corrección, eliminación, suspensión de uso, reclamaciones u otras cuestiones de privacidad, póngase en contacto con nosotros mediante el formulario del sitio web de Across Solutions o el número de teléfono indicado arriba.</w:t>
      </w:r>
    </w:p>
    <w:p>
      <w:pPr>
        <w:pStyle w:val="Heading2"/>
      </w:pPr>
      <w:r>
        <w:rPr>
          <w:rFonts w:ascii="Noto Sans CJK JP" w:hAnsi="Noto Sans CJK JP" w:eastAsia="Noto Sans CJK JP"/>
          <w:b/>
          <w:color w:val="2B63AD"/>
          <w:sz w:val="25"/>
        </w:rPr>
        <w:t>18. Idiomas</w:t>
      </w:r>
    </w:p>
    <w:p>
      <w:pPr>
        <w:keepLines w:val="0"/>
      </w:pPr>
      <w:r>
        <w:rPr>
          <w:rFonts w:ascii="Noto Sans CJK JP" w:hAnsi="Noto Sans CJK JP" w:eastAsia="Noto Sans CJK JP"/>
          <w:color w:val="14263A"/>
          <w:sz w:val="21"/>
        </w:rPr>
        <w:t>Esta Política se ofrece en inglés, español y japonés. Si existiera alguna discrepancia entre las versiones lingüísticas, prevalecerá la versión japonesa en la medida permitida por la legislación aplicable.</w:t>
      </w:r>
    </w:p>
    <w:p>
      <w:r>
        <w:br w:type="page"/>
      </w:r>
    </w:p>
    <w:p>
      <w:pPr>
        <w:pStyle w:val="Heading1"/>
        <w:spacing w:before="0"/>
      </w:pPr>
      <w:r>
        <w:rPr>
          <w:rFonts w:ascii="Noto Sans CJK JP" w:hAnsi="Noto Sans CJK JP" w:eastAsia="Noto Sans CJK JP"/>
          <w:b/>
          <w:color w:val="2B63AD"/>
          <w:sz w:val="36"/>
        </w:rPr>
        <w:t>日本語  |  JA</w:t>
      </w:r>
    </w:p>
    <w:p>
      <w:pPr>
        <w:pStyle w:val="Title"/>
      </w:pPr>
      <w:r>
        <w:rPr>
          <w:rFonts w:ascii="Noto Sans CJK JP" w:hAnsi="Noto Sans CJK JP" w:eastAsia="Noto Sans CJK JP"/>
          <w:b/>
          <w:color w:val="14263A"/>
          <w:sz w:val="48"/>
        </w:rPr>
        <w:t>AnyTalk プライバシーポリシー</w:t>
      </w:r>
    </w:p>
    <w:p>
      <w:pPr>
        <w:pStyle w:val="DocSubtitle"/>
      </w:pPr>
      <w:r>
        <w:rPr>
          <w:rFonts w:ascii="Noto Sans CJK JP" w:hAnsi="Noto Sans CJK JP" w:eastAsia="Noto Sans CJK JP"/>
          <w:color w:val="5F6973"/>
          <w:sz w:val="22"/>
        </w:rPr>
        <w:t>施行日：2026年8月17日</w:t>
      </w:r>
    </w:p>
    <w:tbl>
      <w:tblPr>
        <w:tblW w:type="auto" w:w="0"/>
        <w:jc w:val="left"/>
        <w:tblLook w:firstColumn="1" w:firstRow="1" w:lastColumn="0" w:lastRow="0" w:noHBand="0" w:noVBand="1" w:val="04A0"/>
      </w:tblPr>
      <w:tblGrid>
        <w:gridCol w:w="9792"/>
      </w:tblGrid>
      <w:tr>
        <w:tc>
          <w:tcPr>
            <w:tcW w:type="dxa" w:w="9792"/>
            <w:shd w:fill="F4F7FA"/>
            <w:tcBorders>
              <w:left w:val="single" w:sz="16" w:color="2B63AD"/>
            </w:tcBorders>
          </w:tcPr>
          <w:p>
            <w:pPr>
              <w:spacing w:before="100" w:after="100"/>
              <w:ind w:left="115" w:right="115"/>
            </w:pPr>
            <w:r/>
            <w:r>
              <w:rPr>
                <w:rFonts w:ascii="Noto Sans CJK JP" w:hAnsi="Noto Sans CJK JP" w:eastAsia="Noto Sans CJK JP"/>
                <w:color w:val="14263A"/>
                <w:sz w:val="21"/>
              </w:rPr>
              <w:t>本プライバシーポリシーは、アクロスソリューションズ株式会社が、AnyTalkのWebサイト、ブラウザアプリ、翻訳・字幕機能、複数端末セッション、サポートおよび管理サービス等に関連して取り扱う個人情報その他利用者に関する情報について定めるものです。</w:t>
            </w:r>
          </w:p>
        </w:tc>
      </w:tr>
    </w:tbl>
    <w:p>
      <w:pPr>
        <w:pStyle w:val="Heading2"/>
      </w:pPr>
      <w:r>
        <w:rPr>
          <w:rFonts w:ascii="Noto Sans CJK JP" w:hAnsi="Noto Sans CJK JP" w:eastAsia="Noto Sans CJK JP"/>
          <w:b/>
          <w:color w:val="2B63AD"/>
          <w:sz w:val="25"/>
        </w:rPr>
        <w:t>1. 事業者および適用範囲</w:t>
      </w:r>
    </w:p>
    <w:p>
      <w:pPr>
        <w:keepLines w:val="0"/>
      </w:pPr>
      <w:r>
        <w:rPr>
          <w:rFonts w:ascii="Noto Sans CJK JP" w:hAnsi="Noto Sans CJK JP" w:eastAsia="Noto Sans CJK JP"/>
          <w:color w:val="14263A"/>
          <w:sz w:val="21"/>
        </w:rPr>
        <w:t>AnyTalkは、アクロスソリューションズ株式会社が運営しています。</w:t>
      </w:r>
    </w:p>
    <w:p>
      <w:pPr>
        <w:keepLines w:val="0"/>
      </w:pPr>
      <w:r>
        <w:rPr>
          <w:rFonts w:ascii="Noto Sans CJK JP" w:hAnsi="Noto Sans CJK JP" w:eastAsia="Noto Sans CJK JP"/>
          <w:color w:val="14263A"/>
          <w:sz w:val="21"/>
        </w:rPr>
        <w:t>所在地：〒590-0077 大阪府堺市堺区中瓦町1-4-22 大阪信用金庫堺東ビル2F。代表者：高田 説夫。</w:t>
      </w:r>
    </w:p>
    <w:p>
      <w:pPr>
        <w:keepLines w:val="0"/>
      </w:pPr>
      <w:r>
        <w:rPr>
          <w:rFonts w:ascii="Noto Sans CJK JP" w:hAnsi="Noto Sans CJK JP" w:eastAsia="Noto Sans CJK JP"/>
          <w:color w:val="14263A"/>
          <w:sz w:val="21"/>
        </w:rPr>
        <w:t>本ポリシーは、AnyTalkを通じて取り扱われる情報およびこれに関連するサポート・管理業務に適用されます。AnyTalkが別途の契約に基づき法人・団体へ提供される場合、当該法人・団体がその利用者に関する一部の利用目的または取扱ルールを定めることがあります。この場合、当社は契約、適法な指示および適用法令に従い、当該法人・団体の委託先として情報を取り扱うことがあります。</w:t>
      </w:r>
    </w:p>
    <w:p>
      <w:pPr>
        <w:pStyle w:val="Heading2"/>
      </w:pPr>
      <w:r>
        <w:rPr>
          <w:rFonts w:ascii="Noto Sans CJK JP" w:hAnsi="Noto Sans CJK JP" w:eastAsia="Noto Sans CJK JP"/>
          <w:b/>
          <w:color w:val="2B63AD"/>
          <w:sz w:val="25"/>
        </w:rPr>
        <w:t>2. 取り扱う情報</w:t>
      </w:r>
    </w:p>
    <w:p>
      <w:pPr>
        <w:keepLines w:val="0"/>
      </w:pPr>
      <w:r>
        <w:rPr>
          <w:rFonts w:ascii="Noto Sans CJK JP" w:hAnsi="Noto Sans CJK JP" w:eastAsia="Noto Sans CJK JP"/>
          <w:color w:val="14263A"/>
          <w:sz w:val="21"/>
        </w:rPr>
        <w:t>ご利用になる機能に応じて、氏名、所属組織、メールアドレス、認証・アカウント状態、ユーザー権限、契約・利用プラン情報、サポート履歴等のアカウント・顧客情報を取り扱う場合があります。</w:t>
      </w:r>
    </w:p>
    <w:p>
      <w:pPr>
        <w:keepLines w:val="0"/>
      </w:pPr>
      <w:r>
        <w:rPr>
          <w:rFonts w:ascii="Noto Sans CJK JP" w:hAnsi="Noto Sans CJK JP" w:eastAsia="Noto Sans CJK JP"/>
          <w:color w:val="14263A"/>
          <w:sz w:val="21"/>
        </w:rPr>
        <w:t>音声機能を利用する場合、AnyTalkは、音声認識、言語判定、文字起こし、翻訳、字幕表示、音声再生その他利用者が要求する機能のために必要な範囲で、マイクから入力された音声および当該音声から生成される情報を処理します。</w:t>
      </w:r>
    </w:p>
    <w:p>
      <w:pPr>
        <w:keepLines w:val="0"/>
      </w:pPr>
      <w:r>
        <w:rPr>
          <w:rFonts w:ascii="Noto Sans CJK JP" w:hAnsi="Noto Sans CJK JP" w:eastAsia="Noto Sans CJK JP"/>
          <w:color w:val="14263A"/>
          <w:sz w:val="21"/>
        </w:rPr>
        <w:t>文字入力機能を利用する場合、利用者が入力した文章および当該文章から生成される翻訳、字幕、説明その他の出力を処理します。</w:t>
      </w:r>
    </w:p>
    <w:p>
      <w:pPr>
        <w:keepLines w:val="0"/>
      </w:pPr>
      <w:r>
        <w:rPr>
          <w:rFonts w:ascii="Noto Sans CJK JP" w:hAnsi="Noto Sans CJK JP" w:eastAsia="Noto Sans CJK JP"/>
          <w:color w:val="14263A"/>
          <w:sz w:val="21"/>
        </w:rPr>
        <w:t>複数端末またはゲスト参加機能では、セッションを確立・維持するために必要なセッション・接続情報（選択した表示言語、一時的なセッション関連識別情報等）を取り扱う場合があります。</w:t>
      </w:r>
    </w:p>
    <w:p>
      <w:pPr>
        <w:keepLines w:val="0"/>
      </w:pPr>
      <w:r>
        <w:rPr>
          <w:rFonts w:ascii="Noto Sans CJK JP" w:hAnsi="Noto Sans CJK JP" w:eastAsia="Noto Sans CJK JP"/>
          <w:color w:val="14263A"/>
          <w:sz w:val="21"/>
        </w:rPr>
        <w:t>また、サービス提供および安全確保に必要な範囲で、IPアドレス、ブラウザ・OS情報、端末情報、アクセス日時、認証イベント、エラー情報、セキュリティログその他これらに類する運用情報を取り扱う場合があります。</w:t>
      </w:r>
    </w:p>
    <w:p>
      <w:pPr>
        <w:keepLines w:val="0"/>
      </w:pPr>
      <w:r>
        <w:rPr>
          <w:rFonts w:ascii="Noto Sans CJK JP" w:hAnsi="Noto Sans CJK JP" w:eastAsia="Noto Sans CJK JP"/>
          <w:color w:val="14263A"/>
          <w:sz w:val="21"/>
        </w:rPr>
        <w:t>サポートへお問い合わせいただいた場合、お問い合わせ内容、スクリーンショット、エラーメッセージ、端末・ブラウザ情報、通信内容等、利用者から提供された情報を取り扱う場合があります。</w:t>
      </w:r>
    </w:p>
    <w:p>
      <w:pPr>
        <w:pStyle w:val="Heading2"/>
      </w:pPr>
      <w:r>
        <w:rPr>
          <w:rFonts w:ascii="Noto Sans CJK JP" w:hAnsi="Noto Sans CJK JP" w:eastAsia="Noto Sans CJK JP"/>
          <w:b/>
          <w:color w:val="2B63AD"/>
          <w:sz w:val="25"/>
        </w:rPr>
        <w:t>3. 利用目的</w:t>
      </w:r>
    </w:p>
    <w:p>
      <w:pPr>
        <w:keepLines w:val="0"/>
      </w:pPr>
      <w:r>
        <w:rPr>
          <w:rFonts w:ascii="Noto Sans CJK JP" w:hAnsi="Noto Sans CJK JP" w:eastAsia="Noto Sans CJK JP"/>
          <w:color w:val="14263A"/>
          <w:sz w:val="21"/>
        </w:rPr>
        <w:t>当社は、AnyTalkの提供、運用、保守および安全確保、利用者が要求した音声認識、言語判定、文字起こし、翻訳、字幕表示、音声再生その他の機能提供、利用者認証およびアカウント管理、セッションの確立・維持、カスタマーサポートおよび技術サポート、障害・エラー調査、不正アクセス・不正利用等の防止、運用・セキュリティ記録の保持、契約・請求・サービス連絡、法令上の義務への対応、適法な照会への対応、ならびにAnyTalkの信頼性、アクセシビリティおよび利便性向上のために合理的に必要な範囲で情報を利用します。</w:t>
      </w:r>
    </w:p>
    <w:p>
      <w:pPr>
        <w:keepLines w:val="0"/>
      </w:pPr>
      <w:r>
        <w:rPr>
          <w:rFonts w:ascii="Noto Sans CJK JP" w:hAnsi="Noto Sans CJK JP" w:eastAsia="Noto Sans CJK JP"/>
          <w:color w:val="14263A"/>
          <w:sz w:val="21"/>
        </w:rPr>
        <w:t>当社は、法令上必要な通知または同意を行うことなく、本人が合理的に予測できる範囲を超えて個人情報の利用目的を実質的に拡大しません。</w:t>
      </w:r>
    </w:p>
    <w:p>
      <w:pPr>
        <w:pStyle w:val="Heading2"/>
      </w:pPr>
      <w:r>
        <w:rPr>
          <w:rFonts w:ascii="Noto Sans CJK JP" w:hAnsi="Noto Sans CJK JP" w:eastAsia="Noto Sans CJK JP"/>
          <w:b/>
          <w:color w:val="2B63AD"/>
          <w:sz w:val="25"/>
        </w:rPr>
        <w:t>4. 音声・文字・翻訳内容および慎重な取扱いを要する情報</w:t>
      </w:r>
    </w:p>
    <w:p>
      <w:pPr>
        <w:keepLines w:val="0"/>
      </w:pPr>
      <w:r>
        <w:rPr>
          <w:rFonts w:ascii="Noto Sans CJK JP" w:hAnsi="Noto Sans CJK JP" w:eastAsia="Noto Sans CJK JP"/>
          <w:color w:val="14263A"/>
          <w:sz w:val="21"/>
        </w:rPr>
        <w:t>音声、入力文章、文字起こし、字幕、翻訳その他の出力には、参加者が話した内容または入力した内容に応じて、個人情報、機密情報または慎重な取扱いを要する情報が含まれる場合があります。利用者および導入法人・団体は、会話またはサービス目的に不要な情報を入力しないよう努めてください。</w:t>
      </w:r>
    </w:p>
    <w:p>
      <w:pPr>
        <w:keepLines w:val="0"/>
      </w:pPr>
      <w:r>
        <w:rPr>
          <w:rFonts w:ascii="Noto Sans CJK JP" w:hAnsi="Noto Sans CJK JP" w:eastAsia="Noto Sans CJK JP"/>
          <w:color w:val="14263A"/>
          <w:sz w:val="21"/>
        </w:rPr>
        <w:t>適用法令上、特別な保護または同意が必要となる情報を意図的にAnyTalkで取り扱う場合、当該セッションを管理する顧客、主催者または利用者は、参加者に必要な説明を行い、必要となる同意その他の権限を取得するものとします。</w:t>
      </w:r>
    </w:p>
    <w:p>
      <w:pPr>
        <w:keepLines w:val="0"/>
      </w:pPr>
      <w:r>
        <w:rPr>
          <w:rFonts w:ascii="Noto Sans CJK JP" w:hAnsi="Noto Sans CJK JP" w:eastAsia="Noto Sans CJK JP"/>
          <w:color w:val="14263A"/>
          <w:sz w:val="21"/>
        </w:rPr>
        <w:t>当社は、本ポリシーに記載する目的のために当該情報を処理し、その他の目的で利用する場合は、法令上認められる場合または適切に通知等を行った場合に限ります。</w:t>
      </w:r>
    </w:p>
    <w:p>
      <w:pPr>
        <w:pStyle w:val="Heading2"/>
      </w:pPr>
      <w:r>
        <w:rPr>
          <w:rFonts w:ascii="Noto Sans CJK JP" w:hAnsi="Noto Sans CJK JP" w:eastAsia="Noto Sans CJK JP"/>
          <w:b/>
          <w:color w:val="2B63AD"/>
          <w:sz w:val="25"/>
        </w:rPr>
        <w:t>5. アカウント、ゲストセッションおよびマイク権限</w:t>
      </w:r>
    </w:p>
    <w:p>
      <w:pPr>
        <w:keepLines w:val="0"/>
      </w:pPr>
      <w:r>
        <w:rPr>
          <w:rFonts w:ascii="Noto Sans CJK JP" w:hAnsi="Noto Sans CJK JP" w:eastAsia="Noto Sans CJK JP"/>
          <w:color w:val="14263A"/>
          <w:sz w:val="21"/>
        </w:rPr>
        <w:t>AnyTalkの一部機能はアカウントを必要とします。一方で、一時リンクまたはQRコードを利用したセッションにより、アカウントを作成せず参加できる機能が提供される場合があります。</w:t>
      </w:r>
    </w:p>
    <w:p>
      <w:pPr>
        <w:keepLines w:val="0"/>
      </w:pPr>
      <w:r>
        <w:rPr>
          <w:rFonts w:ascii="Noto Sans CJK JP" w:hAnsi="Noto Sans CJK JP" w:eastAsia="Noto Sans CJK JP"/>
          <w:color w:val="14263A"/>
          <w:sz w:val="21"/>
        </w:rPr>
        <w:t>AnyTalkは、利用者または端末がマイク使用を許可し、音声入力を必要とする機能が有効になった場合にマイク入力を利用します。</w:t>
      </w:r>
    </w:p>
    <w:p>
      <w:pPr>
        <w:keepLines w:val="0"/>
      </w:pPr>
      <w:r>
        <w:rPr>
          <w:rFonts w:ascii="Noto Sans CJK JP" w:hAnsi="Noto Sans CJK JP" w:eastAsia="Noto Sans CJK JP"/>
          <w:color w:val="14263A"/>
          <w:sz w:val="21"/>
        </w:rPr>
        <w:t>AnyTalkを利用して会議、イベント、授業、窓口対応その他の会話を実施する法人・団体は、音声または文字が認識、翻訳、字幕表示その他関連機能のために処理されることを、参加者へ適切に説明する責任を負います。</w:t>
      </w:r>
    </w:p>
    <w:p>
      <w:pPr>
        <w:pStyle w:val="Heading2"/>
      </w:pPr>
      <w:r>
        <w:rPr>
          <w:rFonts w:ascii="Noto Sans CJK JP" w:hAnsi="Noto Sans CJK JP" w:eastAsia="Noto Sans CJK JP"/>
          <w:b/>
          <w:color w:val="2B63AD"/>
          <w:sz w:val="25"/>
        </w:rPr>
        <w:t>6. Cookie等</w:t>
      </w:r>
    </w:p>
    <w:p>
      <w:pPr>
        <w:keepLines w:val="0"/>
      </w:pPr>
      <w:r>
        <w:rPr>
          <w:rFonts w:ascii="Noto Sans CJK JP" w:hAnsi="Noto Sans CJK JP" w:eastAsia="Noto Sans CJK JP"/>
          <w:color w:val="14263A"/>
          <w:sz w:val="21"/>
        </w:rPr>
        <w:t>AnyTalkでは、認証、セッション維持、言語設定、セキュリティおよびサービス運営に必要なCookie、ブラウザストレージその他これらに類する技術を使用する場合があります。</w:t>
      </w:r>
    </w:p>
    <w:p>
      <w:pPr>
        <w:keepLines w:val="0"/>
      </w:pPr>
      <w:r>
        <w:rPr>
          <w:rFonts w:ascii="Noto Sans CJK JP" w:hAnsi="Noto Sans CJK JP" w:eastAsia="Noto Sans CJK JP"/>
          <w:color w:val="14263A"/>
          <w:sz w:val="21"/>
        </w:rPr>
        <w:t>必須ではないアクセス解析その他任意の技術を導入する場合、法令上必要な範囲で適切な説明および選択手段を提供します。</w:t>
      </w:r>
    </w:p>
    <w:p>
      <w:pPr>
        <w:pStyle w:val="Heading2"/>
      </w:pPr>
      <w:r>
        <w:rPr>
          <w:rFonts w:ascii="Noto Sans CJK JP" w:hAnsi="Noto Sans CJK JP" w:eastAsia="Noto Sans CJK JP"/>
          <w:b/>
          <w:color w:val="2B63AD"/>
          <w:sz w:val="25"/>
        </w:rPr>
        <w:t>7. 委託先</w:t>
      </w:r>
    </w:p>
    <w:p>
      <w:pPr>
        <w:keepLines w:val="0"/>
      </w:pPr>
      <w:r>
        <w:rPr>
          <w:rFonts w:ascii="Noto Sans CJK JP" w:hAnsi="Noto Sans CJK JP" w:eastAsia="Noto Sans CJK JP"/>
          <w:color w:val="14263A"/>
          <w:sz w:val="21"/>
        </w:rPr>
        <w:t>当社は、AnyTalkの運営を支援するインフラ、通信、認証、音声処理、翻訳、監視、セキュリティ、専門サービス等の事業者に対し、必要な範囲で情報処理を委託する場合があります。</w:t>
      </w:r>
    </w:p>
    <w:p>
      <w:pPr>
        <w:keepLines w:val="0"/>
      </w:pPr>
      <w:r>
        <w:rPr>
          <w:rFonts w:ascii="Noto Sans CJK JP" w:hAnsi="Noto Sans CJK JP" w:eastAsia="Noto Sans CJK JP"/>
          <w:color w:val="14263A"/>
          <w:sz w:val="21"/>
        </w:rPr>
        <w:t>委託先が当社に代わって個人データを取り扱う場合、当社は適用法令に従って委託先を選定・監督し、適切な秘密保持、利用目的の制限および安全管理措置を求めます。</w:t>
      </w:r>
    </w:p>
    <w:p>
      <w:pPr>
        <w:pStyle w:val="Heading2"/>
      </w:pPr>
      <w:r>
        <w:rPr>
          <w:rFonts w:ascii="Noto Sans CJK JP" w:hAnsi="Noto Sans CJK JP" w:eastAsia="Noto Sans CJK JP"/>
          <w:b/>
          <w:color w:val="2B63AD"/>
          <w:sz w:val="25"/>
        </w:rPr>
        <w:t>8. 第三者提供</w:t>
      </w:r>
    </w:p>
    <w:p>
      <w:pPr>
        <w:keepLines w:val="0"/>
      </w:pPr>
      <w:r>
        <w:rPr>
          <w:rFonts w:ascii="Noto Sans CJK JP" w:hAnsi="Noto Sans CJK JP" w:eastAsia="Noto Sans CJK JP"/>
          <w:color w:val="14263A"/>
          <w:sz w:val="21"/>
        </w:rPr>
        <w:t>当社は、本人の同意がある場合、適切な委託・処理関係の下で利用者が要求するサービス提供に必要な場合、法令に基づきまたは法令上認められる場合、法令上認められる範囲で人の生命・身体・財産その他重要な権利を保護する必要がある場合、または適法な事業承継その他これに類する取引に伴う場合を除き、個人データを無関係な第三者へ提供しません。</w:t>
      </w:r>
    </w:p>
    <w:p>
      <w:pPr>
        <w:keepLines w:val="0"/>
      </w:pPr>
      <w:r>
        <w:rPr>
          <w:rFonts w:ascii="Noto Sans CJK JP" w:hAnsi="Noto Sans CJK JP" w:eastAsia="Noto Sans CJK JP"/>
          <w:color w:val="14263A"/>
          <w:sz w:val="21"/>
        </w:rPr>
        <w:t>日本法上、提供先が第三者に該当する場合、当社は必要となる同意、情報提供、確認および記録等の手続きを行います。</w:t>
      </w:r>
    </w:p>
    <w:p>
      <w:pPr>
        <w:pStyle w:val="Heading2"/>
      </w:pPr>
      <w:r>
        <w:rPr>
          <w:rFonts w:ascii="Noto Sans CJK JP" w:hAnsi="Noto Sans CJK JP" w:eastAsia="Noto Sans CJK JP"/>
          <w:b/>
          <w:color w:val="2B63AD"/>
          <w:sz w:val="25"/>
        </w:rPr>
        <w:t>9. 日本国外での情報処理</w:t>
      </w:r>
    </w:p>
    <w:p>
      <w:pPr>
        <w:keepLines w:val="0"/>
      </w:pPr>
      <w:r>
        <w:rPr>
          <w:rFonts w:ascii="Noto Sans CJK JP" w:hAnsi="Noto Sans CJK JP" w:eastAsia="Noto Sans CJK JP"/>
          <w:color w:val="14263A"/>
          <w:sz w:val="21"/>
        </w:rPr>
        <w:t>AnyTalkを支援する一部サービスでは、日本国外で情報が処理される場合があります。個人データを日本国外で取り扱う場合、当社は、関連する処理関係および保護措置の確認を含め、適用法令上必要となる措置を講じます。</w:t>
      </w:r>
    </w:p>
    <w:p>
      <w:pPr>
        <w:keepLines w:val="0"/>
      </w:pPr>
      <w:r>
        <w:rPr>
          <w:rFonts w:ascii="Noto Sans CJK JP" w:hAnsi="Noto Sans CJK JP" w:eastAsia="Noto Sans CJK JP"/>
          <w:color w:val="14263A"/>
          <w:sz w:val="21"/>
        </w:rPr>
        <w:t>外国にある提供先または国に関する追加情報の提供や事前同意が法令上必要となる場合、当社は、該当する移転または提供を行う前に必要な情報を提供し、必要な権限を取得します。</w:t>
      </w:r>
    </w:p>
    <w:p>
      <w:pPr>
        <w:pStyle w:val="Heading2"/>
      </w:pPr>
      <w:r>
        <w:rPr>
          <w:rFonts w:ascii="Noto Sans CJK JP" w:hAnsi="Noto Sans CJK JP" w:eastAsia="Noto Sans CJK JP"/>
          <w:b/>
          <w:color w:val="2B63AD"/>
          <w:sz w:val="25"/>
        </w:rPr>
        <w:t>10. 保存期間および削除</w:t>
      </w:r>
    </w:p>
    <w:p>
      <w:pPr>
        <w:keepLines w:val="0"/>
      </w:pPr>
      <w:r>
        <w:rPr>
          <w:rFonts w:ascii="Noto Sans CJK JP" w:hAnsi="Noto Sans CJK JP" w:eastAsia="Noto Sans CJK JP"/>
          <w:color w:val="14263A"/>
          <w:sz w:val="21"/>
        </w:rPr>
        <w:t>当社は、利用目的、契約上の義務、セキュリティ上の必要性、紛争対応および法令上の義務に照らして合理的に必要な期間に限り、個人情報を保存します。</w:t>
      </w:r>
    </w:p>
    <w:p>
      <w:pPr>
        <w:keepLines w:val="0"/>
      </w:pPr>
      <w:r>
        <w:rPr>
          <w:rFonts w:ascii="Noto Sans CJK JP" w:hAnsi="Noto Sans CJK JP" w:eastAsia="Noto Sans CJK JP"/>
          <w:color w:val="14263A"/>
          <w:sz w:val="21"/>
        </w:rPr>
        <w:t>情報の種類により保存期間は異なります。一時的なセッション情報は、原則として当該セッションまたは関連する運用目的に必要な期間のみ保持します。アカウント、契約、サポート、セキュリティおよび法令上必要な記録は、より長期間保存される場合があります。</w:t>
      </w:r>
    </w:p>
    <w:p>
      <w:pPr>
        <w:keepLines w:val="0"/>
      </w:pPr>
      <w:r>
        <w:rPr>
          <w:rFonts w:ascii="Noto Sans CJK JP" w:hAnsi="Noto Sans CJK JP" w:eastAsia="Noto Sans CJK JP"/>
          <w:color w:val="14263A"/>
          <w:sz w:val="21"/>
        </w:rPr>
        <w:t>保存する必要がなくなった情報は、バックアップサイクルおよび法令上の義務を考慮した上で、適用される手順に従い削除、匿名化その他利用不能化します。顧客固有の保存要件については、契約またはサービス設定により別途定める場合があります。</w:t>
      </w:r>
    </w:p>
    <w:p>
      <w:pPr>
        <w:pStyle w:val="Heading2"/>
      </w:pPr>
      <w:r>
        <w:rPr>
          <w:rFonts w:ascii="Noto Sans CJK JP" w:hAnsi="Noto Sans CJK JP" w:eastAsia="Noto Sans CJK JP"/>
          <w:b/>
          <w:color w:val="2B63AD"/>
          <w:sz w:val="25"/>
        </w:rPr>
        <w:t>11. 安全管理措置</w:t>
      </w:r>
    </w:p>
    <w:p>
      <w:pPr>
        <w:keepLines w:val="0"/>
      </w:pPr>
      <w:r>
        <w:rPr>
          <w:rFonts w:ascii="Noto Sans CJK JP" w:hAnsi="Noto Sans CJK JP" w:eastAsia="Noto Sans CJK JP"/>
          <w:color w:val="14263A"/>
          <w:sz w:val="21"/>
        </w:rPr>
        <w:t>当社は、AnyTalkを通じて取り扱う情報の性質およびリスクに応じ、組織的、人的、物理的および技術的な安全管理措置を講じます。</w:t>
      </w:r>
    </w:p>
    <w:p>
      <w:pPr>
        <w:keepLines w:val="0"/>
      </w:pPr>
      <w:r>
        <w:rPr>
          <w:rFonts w:ascii="Noto Sans CJK JP" w:hAnsi="Noto Sans CJK JP" w:eastAsia="Noto Sans CJK JP"/>
          <w:color w:val="14263A"/>
          <w:sz w:val="21"/>
        </w:rPr>
        <w:t>これには、個人情報取扱いに関する責任体制、アクセス制御、認証・権限管理、通信の保護、必要に応じた運用監視・記録、脆弱性・アップデート管理、従業者・委託先の監督およびインシデント対応手順等が含まれます。</w:t>
      </w:r>
    </w:p>
    <w:p>
      <w:pPr>
        <w:keepLines w:val="0"/>
      </w:pPr>
      <w:r>
        <w:rPr>
          <w:rFonts w:ascii="Noto Sans CJK JP" w:hAnsi="Noto Sans CJK JP" w:eastAsia="Noto Sans CJK JP"/>
          <w:color w:val="14263A"/>
          <w:sz w:val="21"/>
        </w:rPr>
        <w:t>安全確保のため、当社は安全管理措置の概要を公開し、具体的な内容の開示がAnyTalkの安全性を低下させるおそれがある場合には、詳細を非公開とすることがあります。</w:t>
      </w:r>
    </w:p>
    <w:p>
      <w:pPr>
        <w:pStyle w:val="Heading2"/>
      </w:pPr>
      <w:r>
        <w:rPr>
          <w:rFonts w:ascii="Noto Sans CJK JP" w:hAnsi="Noto Sans CJK JP" w:eastAsia="Noto Sans CJK JP"/>
          <w:b/>
          <w:color w:val="2B63AD"/>
          <w:sz w:val="25"/>
        </w:rPr>
        <w:t>12. セキュリティインシデント</w:t>
      </w:r>
    </w:p>
    <w:p>
      <w:pPr>
        <w:keepLines w:val="0"/>
      </w:pPr>
      <w:r>
        <w:rPr>
          <w:rFonts w:ascii="Noto Sans CJK JP" w:hAnsi="Noto Sans CJK JP" w:eastAsia="Noto Sans CJK JP"/>
          <w:color w:val="14263A"/>
          <w:sz w:val="21"/>
        </w:rPr>
        <w:t>個人データの漏えい、滅失、毀損、不正アクセスその他のセキュリティインシデントが発生し、またはそのおそれがある場合、当社は事実関係を調査し、被害拡大防止および是正措置を講じ、適用される報告・通知義務を確認した上で、法令上必要な場合には顧客、本人および関係当局へ報告・通知します。</w:t>
      </w:r>
    </w:p>
    <w:p>
      <w:pPr>
        <w:pStyle w:val="Heading2"/>
      </w:pPr>
      <w:r>
        <w:rPr>
          <w:rFonts w:ascii="Noto Sans CJK JP" w:hAnsi="Noto Sans CJK JP" w:eastAsia="Noto Sans CJK JP"/>
          <w:b/>
          <w:color w:val="2B63AD"/>
          <w:sz w:val="25"/>
        </w:rPr>
        <w:t>13. 保有個人データに関する請求</w:t>
      </w:r>
    </w:p>
    <w:p>
      <w:pPr>
        <w:keepLines w:val="0"/>
      </w:pPr>
      <w:r>
        <w:rPr>
          <w:rFonts w:ascii="Noto Sans CJK JP" w:hAnsi="Noto Sans CJK JP" w:eastAsia="Noto Sans CJK JP"/>
          <w:color w:val="14263A"/>
          <w:sz w:val="21"/>
        </w:rPr>
        <w:t>本人は、適用法令に定める要件を満たす場合、当社が保有する本人の保有個人データについて、利用目的の通知、開示、訂正、追加、削除、利用停止、消去または第三者提供停止等を請求することができます。</w:t>
      </w:r>
    </w:p>
    <w:p>
      <w:pPr>
        <w:keepLines w:val="0"/>
      </w:pPr>
      <w:r>
        <w:rPr>
          <w:rFonts w:ascii="Noto Sans CJK JP" w:hAnsi="Noto Sans CJK JP" w:eastAsia="Noto Sans CJK JP"/>
          <w:color w:val="14263A"/>
          <w:sz w:val="21"/>
        </w:rPr>
        <w:t>当社は、対応前に請求者の本人確認を行う場合があります。当社が顧客法人・団体の委託のみに基づき情報を処理している場合、当該法人・団体と連携して対応し、または当該法人・団体を通じた請求をお願いする場合があります。</w:t>
      </w:r>
    </w:p>
    <w:p>
      <w:pPr>
        <w:keepLines w:val="0"/>
      </w:pPr>
      <w:r>
        <w:rPr>
          <w:rFonts w:ascii="Noto Sans CJK JP" w:hAnsi="Noto Sans CJK JP" w:eastAsia="Noto Sans CJK JP"/>
          <w:color w:val="14263A"/>
          <w:sz w:val="21"/>
        </w:rPr>
        <w:t>請求および苦情については、第17項のお問い合わせ窓口からご連絡ください。</w:t>
      </w:r>
    </w:p>
    <w:p>
      <w:pPr>
        <w:pStyle w:val="Heading2"/>
      </w:pPr>
      <w:r>
        <w:rPr>
          <w:rFonts w:ascii="Noto Sans CJK JP" w:hAnsi="Noto Sans CJK JP" w:eastAsia="Noto Sans CJK JP"/>
          <w:b/>
          <w:color w:val="2B63AD"/>
          <w:sz w:val="25"/>
        </w:rPr>
        <w:t>14. 未成年者・教育環境での利用</w:t>
      </w:r>
    </w:p>
    <w:p>
      <w:pPr>
        <w:keepLines w:val="0"/>
      </w:pPr>
      <w:r>
        <w:rPr>
          <w:rFonts w:ascii="Noto Sans CJK JP" w:hAnsi="Noto Sans CJK JP" w:eastAsia="Noto Sans CJK JP"/>
          <w:color w:val="14263A"/>
          <w:sz w:val="21"/>
        </w:rPr>
        <w:t>AnyTalkを未成年者が利用する場合または未成年者が参加する環境で利用する場合、契約法人・団体または責任を有する成人は、未成年者、保護者、教育機関および同意等に関する適用法令・規則に従って利用するものとします。未成年者本人が必要な同意を有効に行うことができない場合、親権者、保護者その他適法な代理人から必要な権限を取得してください。</w:t>
      </w:r>
    </w:p>
    <w:p>
      <w:pPr>
        <w:pStyle w:val="Heading2"/>
      </w:pPr>
      <w:r>
        <w:rPr>
          <w:rFonts w:ascii="Noto Sans CJK JP" w:hAnsi="Noto Sans CJK JP" w:eastAsia="Noto Sans CJK JP"/>
          <w:b/>
          <w:color w:val="2B63AD"/>
          <w:sz w:val="25"/>
        </w:rPr>
        <w:t>15. 日本国外の利用者</w:t>
      </w:r>
    </w:p>
    <w:p>
      <w:pPr>
        <w:keepLines w:val="0"/>
      </w:pPr>
      <w:r>
        <w:rPr>
          <w:rFonts w:ascii="Noto Sans CJK JP" w:hAnsi="Noto Sans CJK JP" w:eastAsia="Noto Sans CJK JP"/>
          <w:color w:val="14263A"/>
          <w:sz w:val="21"/>
        </w:rPr>
        <w:t>本ポリシーは主として日本の個人情報保護法令を踏まえて作成しています。利用者の所在地またはAnyTalkを提供する地域によっては、現地法に基づく追加の権利または義務が適用される場合があります。適用法令が本ポリシーを上回る権利または保護を定める場合、当該法令上の要件が本ポリシーに加えて適用されます。</w:t>
      </w:r>
    </w:p>
    <w:p>
      <w:pPr>
        <w:pStyle w:val="Heading2"/>
      </w:pPr>
      <w:r>
        <w:rPr>
          <w:rFonts w:ascii="Noto Sans CJK JP" w:hAnsi="Noto Sans CJK JP" w:eastAsia="Noto Sans CJK JP"/>
          <w:b/>
          <w:color w:val="2B63AD"/>
          <w:sz w:val="25"/>
        </w:rPr>
        <w:t>16. 本ポリシーの変更</w:t>
      </w:r>
    </w:p>
    <w:p>
      <w:pPr>
        <w:keepLines w:val="0"/>
      </w:pPr>
      <w:r>
        <w:rPr>
          <w:rFonts w:ascii="Noto Sans CJK JP" w:hAnsi="Noto Sans CJK JP" w:eastAsia="Noto Sans CJK JP"/>
          <w:color w:val="14263A"/>
          <w:sz w:val="21"/>
        </w:rPr>
        <w:t>当社は、AnyTalkの機能、法令または情報取扱方法の変更等に応じて、本ポリシーを改定する場合があります。重要な変更については、必要に応じてAnyTalk、当社Webサイトその他適切な方法により通知します。</w:t>
      </w:r>
    </w:p>
    <w:p>
      <w:pPr>
        <w:pStyle w:val="Heading2"/>
      </w:pPr>
      <w:r>
        <w:rPr>
          <w:rFonts w:ascii="Noto Sans CJK JP" w:hAnsi="Noto Sans CJK JP" w:eastAsia="Noto Sans CJK JP"/>
          <w:b/>
          <w:color w:val="2B63AD"/>
          <w:sz w:val="25"/>
        </w:rPr>
        <w:t>17. お問い合わせ窓口</w:t>
      </w:r>
    </w:p>
    <w:p>
      <w:pPr>
        <w:keepLines w:val="0"/>
      </w:pPr>
      <w:r>
        <w:rPr>
          <w:rFonts w:ascii="Noto Sans CJK JP" w:hAnsi="Noto Sans CJK JP" w:eastAsia="Noto Sans CJK JP"/>
          <w:color w:val="14263A"/>
          <w:sz w:val="21"/>
        </w:rPr>
        <w:t>アクロスソリューションズ株式会社</w:t>
        <w:br/>
      </w:r>
      <w:r>
        <w:rPr>
          <w:rFonts w:ascii="Noto Sans CJK JP" w:hAnsi="Noto Sans CJK JP" w:eastAsia="Noto Sans CJK JP"/>
          <w:color w:val="14263A"/>
          <w:sz w:val="21"/>
        </w:rPr>
        <w:t>AnyTalk 個人情報お問い合わせ窓口</w:t>
        <w:br/>
      </w:r>
      <w:r>
        <w:rPr>
          <w:rFonts w:ascii="Noto Sans CJK JP" w:hAnsi="Noto Sans CJK JP" w:eastAsia="Noto Sans CJK JP"/>
          <w:color w:val="14263A"/>
          <w:sz w:val="21"/>
        </w:rPr>
        <w:t>〒590-0077 大阪府堺市堺区中瓦町1-4-22 大阪信用金庫堺東ビル2F</w:t>
        <w:br/>
      </w:r>
      <w:r>
        <w:rPr>
          <w:rFonts w:ascii="Noto Sans CJK JP" w:hAnsi="Noto Sans CJK JP" w:eastAsia="Noto Sans CJK JP"/>
          <w:color w:val="14263A"/>
          <w:sz w:val="21"/>
        </w:rPr>
        <w:t>代表者：高田 説夫</w:t>
        <w:br/>
      </w:r>
      <w:r>
        <w:rPr>
          <w:rFonts w:ascii="Noto Sans CJK JP" w:hAnsi="Noto Sans CJK JP" w:eastAsia="Noto Sans CJK JP"/>
          <w:color w:val="14263A"/>
          <w:sz w:val="21"/>
        </w:rPr>
        <w:t>電話：072-200-3141</w:t>
        <w:br/>
      </w:r>
      <w:r>
        <w:rPr>
          <w:rFonts w:ascii="Noto Sans CJK JP" w:hAnsi="Noto Sans CJK JP" w:eastAsia="Noto Sans CJK JP"/>
          <w:color w:val="14263A"/>
          <w:sz w:val="21"/>
        </w:rPr>
        <w:t>Webサイト・お問い合わせフォーム：https://www.acrossolutions.com/</w:t>
      </w:r>
    </w:p>
    <w:p>
      <w:pPr>
        <w:keepLines w:val="0"/>
      </w:pPr>
      <w:r>
        <w:rPr>
          <w:rFonts w:ascii="Noto Sans CJK JP" w:hAnsi="Noto Sans CJK JP" w:eastAsia="Noto Sans CJK JP"/>
          <w:color w:val="14263A"/>
          <w:sz w:val="21"/>
        </w:rPr>
        <w:t>開示、訂正、削除、利用停止、苦情その他個人情報に関するお問い合わせについては、上記の当社Webサイトお問い合わせフォームまたは電話番号からご連絡ください。</w:t>
      </w:r>
    </w:p>
    <w:p>
      <w:pPr>
        <w:pStyle w:val="Heading2"/>
      </w:pPr>
      <w:r>
        <w:rPr>
          <w:rFonts w:ascii="Noto Sans CJK JP" w:hAnsi="Noto Sans CJK JP" w:eastAsia="Noto Sans CJK JP"/>
          <w:b/>
          <w:color w:val="2B63AD"/>
          <w:sz w:val="25"/>
        </w:rPr>
        <w:t>18. 言語</w:t>
      </w:r>
    </w:p>
    <w:p>
      <w:pPr>
        <w:keepLines w:val="0"/>
      </w:pPr>
      <w:r>
        <w:rPr>
          <w:rFonts w:ascii="Noto Sans CJK JP" w:hAnsi="Noto Sans CJK JP" w:eastAsia="Noto Sans CJK JP"/>
          <w:color w:val="14263A"/>
          <w:sz w:val="21"/>
        </w:rPr>
        <w:t>本ポリシーは英語、スペイン語および日本語で提供します。各言語版の内容に相違がある場合、適用法令上認められる範囲で日本語版を優先します。</w:t>
      </w:r>
    </w:p>
    <w:sectPr>
      <w:headerReference w:type="default" r:id="rId9"/>
      <w:footerReference w:type="default" r:id="rId10"/>
      <w:pgSz w:w="12240" w:h="15840"/>
      <w:pgMar w:top="1123" w:right="1224" w:bottom="979" w:left="1224" w:header="432" w:footer="432"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Noto Sans CJK JP" w:hAnsi="Noto Sans CJK JP" w:eastAsia="Noto Sans CJK JP"/>
        <w:color w:val="5F6973"/>
        <w:sz w:val="16"/>
      </w:rPr>
      <w:t xml:space="preserve">Privacy Policy  |  </w:t>
    </w:r>
    <w:r>
      <w:rPr>
        <w:rFonts w:ascii="Noto Sans CJK JP" w:hAnsi="Noto Sans CJK JP" w:eastAsia="Noto Sans CJK JP"/>
        <w:color w:val="5F6973"/>
        <w:sz w:val="16"/>
      </w:rPr>
      <w:t xml:space="preserve">Page </w:t>
    </w:r>
    <w:r>
      <w:rPr>
        <w:rFonts w:ascii="Noto Sans CJK JP" w:hAnsi="Noto Sans CJK JP" w:eastAsia="Noto Sans CJK JP"/>
        <w:color w:val="5F6973"/>
        <w:sz w:val="16"/>
      </w:rPr>
      <w:fldChar w:fldCharType="begin"/>
      <w:instrText xml:space="preserve"> PAGE </w:instrTex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left"/>
      <w:pBdr>
        <w:bottom w:val="single" w:sz="6" w:space="4" w:color="CAD6E2"/>
      </w:pBdr>
    </w:pPr>
    <w:r>
      <w:rPr>
        <w:rFonts w:ascii="Noto Sans CJK JP" w:hAnsi="Noto Sans CJK JP" w:eastAsia="Noto Sans CJK JP"/>
        <w:b/>
        <w:color w:val="5F6973"/>
        <w:sz w:val="17"/>
      </w:rPr>
      <w:t>AnyTalk  |  Across Solutions</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40" w:line="283" w:lineRule="auto"/>
    </w:pPr>
    <w:rPr>
      <w:rFonts w:ascii="Noto Sans CJK JP" w:hAnsi="Noto Sans CJK JP" w:eastAsia="Noto Sans CJK JP"/>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20" w:after="120"/>
      <w:outlineLvl w:val="0"/>
    </w:pPr>
    <w:rPr>
      <w:rFonts w:asciiTheme="majorHAnsi" w:eastAsiaTheme="majorEastAsia" w:hAnsiTheme="majorHAnsi" w:cstheme="majorBidi" w:ascii="Noto Sans CJK JP" w:hAnsi="Noto Sans CJK JP" w:eastAsia="Noto Sans CJK JP"/>
      <w:b/>
      <w:bCs/>
      <w:color w:val="14263A"/>
      <w:sz w:val="34"/>
      <w:szCs w:val="28"/>
    </w:rPr>
  </w:style>
  <w:style w:type="paragraph" w:styleId="Heading2">
    <w:name w:val="heading 2"/>
    <w:basedOn w:val="Normal"/>
    <w:next w:val="Normal"/>
    <w:link w:val="Heading2Char"/>
    <w:uiPriority w:val="9"/>
    <w:unhideWhenUsed/>
    <w:qFormat/>
    <w:rsid w:val="00FC693F"/>
    <w:pPr>
      <w:keepNext/>
      <w:keepLines/>
      <w:spacing w:before="200" w:after="120"/>
      <w:outlineLvl w:val="1"/>
    </w:pPr>
    <w:rPr>
      <w:rFonts w:asciiTheme="majorHAnsi" w:eastAsiaTheme="majorEastAsia" w:hAnsiTheme="majorHAnsi" w:cstheme="majorBidi" w:ascii="Noto Sans CJK JP" w:hAnsi="Noto Sans CJK JP" w:eastAsia="Noto Sans CJK JP"/>
      <w:b/>
      <w:bCs/>
      <w:color w:val="2B63AD"/>
      <w:sz w:val="25"/>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keepNext/>
      <w:pBdr>
        <w:bottom w:val="single" w:sz="8" w:space="4" w:color="4F81BD" w:themeColor="accent1"/>
      </w:pBdr>
      <w:spacing w:after="120" w:line="240" w:lineRule="auto" w:before="320"/>
      <w:contextualSpacing/>
    </w:pPr>
    <w:rPr>
      <w:rFonts w:asciiTheme="majorHAnsi" w:eastAsiaTheme="majorEastAsia" w:hAnsiTheme="majorHAnsi" w:cstheme="majorBidi" w:ascii="Noto Sans CJK JP" w:hAnsi="Noto Sans CJK JP" w:eastAsia="Noto Sans CJK JP"/>
      <w:b/>
      <w:color w:val="14263A"/>
      <w:spacing w:val="5"/>
      <w:kern w:val="28"/>
      <w:sz w:val="56"/>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DocSubtitle">
    <w:name w:val="Doc Subtitle"/>
    <w:pPr>
      <w:spacing w:after="240"/>
    </w:pPr>
    <w:rPr>
      <w:rFonts w:ascii="Noto Sans CJK JP" w:hAnsi="Noto Sans CJK JP" w:eastAsia="Noto Sans CJK JP"/>
      <w:color w:val="5F6973"/>
      <w:sz w:val="26"/>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AnyTalk Privacy Policy</dc:title>
  <dc:subject>Privacy Policy</dc:subject>
  <dc:creator/>
  <cp:keywords>AnyTalk, privacy, security, data handling, English, Spanish, Japanese</cp:keywords>
  <dc:description>generated by python-docx</dc:description>
  <cp:lastModifiedBy/>
  <cp:revision>1</cp:revision>
  <dcterms:created xsi:type="dcterms:W3CDTF">2013-12-23T23:15:00Z</dcterms:created>
  <dcterms:modified xsi:type="dcterms:W3CDTF">2013-12-23T23:15:00Z</dcterms:modified>
  <cp:category/>
</cp:coreProperties>
</file>